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pStyle w:val="6"/>
        <w:spacing w:line="560" w:lineRule="exact"/>
      </w:pPr>
      <w:bookmarkStart w:id="0" w:name="_GoBack"/>
      <w:r>
        <w:rPr>
          <w:rFonts w:hint="eastAsia"/>
          <w:sz w:val="36"/>
          <w:szCs w:val="36"/>
        </w:rPr>
        <w:t>“基于问题监测的学校评价改革研究”课题单位</w:t>
      </w:r>
    </w:p>
    <w:p>
      <w:pPr>
        <w:pStyle w:val="6"/>
        <w:spacing w:line="560" w:lineRule="exact"/>
        <w:rPr>
          <w:sz w:val="52"/>
        </w:rPr>
      </w:pPr>
      <w:r>
        <w:rPr>
          <w:rFonts w:hint="eastAsia"/>
          <w:sz w:val="52"/>
        </w:rPr>
        <w:t>申报表</w:t>
      </w:r>
    </w:p>
    <w:bookmarkEnd w:id="0"/>
    <w:p>
      <w:pPr>
        <w:tabs>
          <w:tab w:val="left" w:pos="5685"/>
        </w:tabs>
        <w:spacing w:line="560" w:lineRule="exact"/>
        <w:ind w:firstLine="735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685"/>
        </w:tabs>
        <w:spacing w:line="560" w:lineRule="exact"/>
        <w:ind w:firstLine="735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685"/>
        </w:tabs>
        <w:spacing w:line="560" w:lineRule="exact"/>
        <w:ind w:firstLine="735"/>
        <w:rPr>
          <w:rFonts w:ascii="黑体" w:hAnsi="黑体" w:eastAsia="黑体" w:cs="黑体"/>
          <w:sz w:val="32"/>
          <w:szCs w:val="32"/>
        </w:rPr>
      </w:pPr>
    </w:p>
    <w:p>
      <w:pPr>
        <w:tabs>
          <w:tab w:val="left" w:pos="5685"/>
        </w:tabs>
        <w:spacing w:line="600" w:lineRule="exact"/>
        <w:ind w:firstLine="735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 报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单 位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     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tabs>
          <w:tab w:val="left" w:pos="5685"/>
        </w:tabs>
        <w:spacing w:line="600" w:lineRule="exact"/>
        <w:ind w:firstLine="735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tabs>
          <w:tab w:val="left" w:pos="5685"/>
        </w:tabs>
        <w:spacing w:line="600" w:lineRule="exact"/>
        <w:ind w:firstLine="735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研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究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主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题</w:t>
      </w:r>
      <w:r>
        <w:rPr>
          <w:rFonts w:hint="eastAsia" w:ascii="黑体" w:hAnsi="黑体" w:eastAsia="黑体" w:cs="黑体"/>
          <w:color w:val="auto"/>
          <w:sz w:val="32"/>
          <w:szCs w:val="32"/>
          <w:u w:val="none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</w:t>
      </w:r>
    </w:p>
    <w:p>
      <w:pPr>
        <w:spacing w:line="600" w:lineRule="exact"/>
        <w:ind w:firstLine="735"/>
        <w:rPr>
          <w:rFonts w:hint="eastAsia" w:ascii="黑体" w:hAnsi="黑体" w:eastAsia="黑体" w:cs="黑体"/>
          <w:color w:val="auto"/>
          <w:spacing w:val="18"/>
          <w:sz w:val="32"/>
          <w:szCs w:val="32"/>
          <w:lang w:eastAsia="zh-CN"/>
        </w:rPr>
      </w:pPr>
    </w:p>
    <w:p>
      <w:pPr>
        <w:spacing w:line="600" w:lineRule="exact"/>
        <w:ind w:firstLine="735"/>
        <w:rPr>
          <w:rFonts w:ascii="黑体" w:hAnsi="黑体" w:eastAsia="黑体" w:cs="黑体"/>
          <w:color w:val="auto"/>
          <w:spacing w:val="1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18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color w:val="auto"/>
          <w:spacing w:val="18"/>
          <w:sz w:val="32"/>
          <w:szCs w:val="32"/>
        </w:rPr>
        <w:t xml:space="preserve">负责人 </w:t>
      </w:r>
      <w:r>
        <w:rPr>
          <w:rFonts w:hint="eastAsia" w:ascii="黑体" w:hAnsi="黑体" w:eastAsia="黑体" w:cs="黑体"/>
          <w:color w:val="auto"/>
          <w:spacing w:val="18"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ind w:firstLine="735"/>
        <w:rPr>
          <w:rFonts w:ascii="黑体" w:hAnsi="黑体" w:eastAsia="黑体"/>
          <w:color w:val="auto"/>
          <w:spacing w:val="18"/>
          <w:sz w:val="32"/>
          <w:szCs w:val="32"/>
          <w:u w:val="single"/>
        </w:rPr>
      </w:pPr>
    </w:p>
    <w:p>
      <w:pPr>
        <w:spacing w:line="600" w:lineRule="exact"/>
        <w:ind w:firstLine="735"/>
        <w:rPr>
          <w:rFonts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报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日</w:t>
      </w: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期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     </w:t>
      </w:r>
    </w:p>
    <w:p>
      <w:pPr>
        <w:spacing w:line="600" w:lineRule="exact"/>
        <w:ind w:firstLine="735"/>
        <w:rPr>
          <w:rFonts w:ascii="黑体" w:hAnsi="黑体" w:eastAsia="黑体"/>
          <w:color w:val="auto"/>
          <w:sz w:val="32"/>
          <w:szCs w:val="32"/>
          <w:u w:val="single"/>
        </w:rPr>
      </w:pPr>
    </w:p>
    <w:p>
      <w:pPr>
        <w:spacing w:line="560" w:lineRule="exact"/>
        <w:ind w:firstLine="73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73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735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539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539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“基于问题监测的学校评价改革研究”课题组</w:t>
      </w:r>
    </w:p>
    <w:p>
      <w:pPr>
        <w:spacing w:line="560" w:lineRule="exact"/>
        <w:ind w:firstLine="539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重庆市教育评估院</w:t>
      </w:r>
    </w:p>
    <w:p>
      <w:pPr>
        <w:spacing w:line="56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二〇二一年六月</w:t>
      </w:r>
    </w:p>
    <w:p>
      <w:pPr>
        <w:spacing w:line="560" w:lineRule="exact"/>
        <w:ind w:firstLine="640" w:firstLineChars="200"/>
        <w:jc w:val="center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黑体" w:hAnsi="黑体" w:eastAsia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填写说明</w:t>
      </w:r>
    </w:p>
    <w:p>
      <w:pPr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一、请使用计算机如实准确填写各项内容，不得打乱表格结构。如表格篇幅不够，可另附纸。</w:t>
      </w:r>
    </w:p>
    <w:p>
      <w:pPr>
        <w:spacing w:line="560" w:lineRule="exact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二、《申报表》统一用A4纸双面印制，于左侧装订成册。报送一式3份（均为原件）。电子稿按规定报送。</w:t>
      </w:r>
    </w:p>
    <w:p>
      <w:pPr>
        <w:spacing w:line="560" w:lineRule="exact"/>
        <w:ind w:firstLine="555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三、《申报表》须经申报学校领导审核，签署明确意见，承担信誉保证和管理职责并加盖公章后方可上报。</w:t>
      </w: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eastAsia="方正仿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6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713"/>
        <w:gridCol w:w="1674"/>
        <w:gridCol w:w="421"/>
        <w:gridCol w:w="1234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学校名称</w:t>
            </w:r>
          </w:p>
        </w:tc>
        <w:tc>
          <w:tcPr>
            <w:tcW w:w="6951" w:type="dxa"/>
            <w:gridSpan w:val="5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学校负责人</w:t>
            </w:r>
          </w:p>
        </w:tc>
        <w:tc>
          <w:tcPr>
            <w:tcW w:w="1713" w:type="dxa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  <w:tc>
          <w:tcPr>
            <w:tcW w:w="2095" w:type="dxa"/>
            <w:gridSpan w:val="2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联系电话</w:t>
            </w:r>
          </w:p>
        </w:tc>
        <w:tc>
          <w:tcPr>
            <w:tcW w:w="3143" w:type="dxa"/>
            <w:gridSpan w:val="2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申报类别</w:t>
            </w:r>
          </w:p>
        </w:tc>
        <w:tc>
          <w:tcPr>
            <w:tcW w:w="6951" w:type="dxa"/>
            <w:gridSpan w:val="5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2"/>
                <w:szCs w:val="21"/>
              </w:rPr>
              <w:t>基础教育类（） 职业教育类（） 高等教育类（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b/>
                <w:bCs/>
                <w:sz w:val="28"/>
              </w:rPr>
              <w:t>自主选择研究主题（可多选，划“</w:t>
            </w:r>
            <w:r>
              <w:rPr>
                <w:rFonts w:ascii="Arial" w:hAnsi="Arial" w:eastAsia="方正仿宋_GBK" w:cs="Arial"/>
                <w:b/>
                <w:bCs/>
                <w:sz w:val="28"/>
              </w:rPr>
              <w:t>√</w:t>
            </w:r>
            <w:r>
              <w:rPr>
                <w:rFonts w:hint="eastAsia" w:ascii="方正仿宋_GBK" w:eastAsia="方正仿宋_GBK"/>
                <w:b/>
                <w:bCs/>
                <w:sz w:val="28"/>
              </w:rPr>
              <w:t>”）：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7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评价理念</w:t>
            </w:r>
          </w:p>
        </w:tc>
        <w:tc>
          <w:tcPr>
            <w:tcW w:w="1713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质量标准</w:t>
            </w:r>
          </w:p>
        </w:tc>
        <w:tc>
          <w:tcPr>
            <w:tcW w:w="1674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评价体制机制</w:t>
            </w:r>
          </w:p>
        </w:tc>
        <w:tc>
          <w:tcPr>
            <w:tcW w:w="1655" w:type="dxa"/>
            <w:gridSpan w:val="2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方法与技术</w:t>
            </w:r>
          </w:p>
        </w:tc>
        <w:tc>
          <w:tcPr>
            <w:tcW w:w="1909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评价实施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6" w:type="dxa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结果运用</w:t>
            </w:r>
          </w:p>
        </w:tc>
        <w:tc>
          <w:tcPr>
            <w:tcW w:w="6951" w:type="dxa"/>
            <w:gridSpan w:val="5"/>
          </w:tcPr>
          <w:p>
            <w:pPr>
              <w:spacing w:line="560" w:lineRule="exact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Cs w:val="21"/>
              </w:rPr>
              <w:t>其他主题（）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黑体_GBK"/>
                <w:sz w:val="28"/>
              </w:rPr>
            </w:pPr>
            <w:r>
              <w:rPr>
                <w:rFonts w:ascii="方正黑体_GBK" w:eastAsia="方正黑体_GBK"/>
                <w:sz w:val="28"/>
                <w:szCs w:val="28"/>
              </w:rPr>
              <w:t>一</w:t>
            </w:r>
            <w:r>
              <w:rPr>
                <w:rFonts w:hint="eastAsia" w:ascii="方正黑体_GBK" w:eastAsia="方正黑体_GBK"/>
                <w:sz w:val="28"/>
                <w:szCs w:val="28"/>
              </w:rPr>
              <w:t>、学校简介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5" w:hRule="atLeast"/>
        </w:trPr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仿宋_GBK"/>
                <w:szCs w:val="20"/>
              </w:rPr>
            </w:pPr>
            <w:r>
              <w:rPr>
                <w:rFonts w:hint="eastAsia" w:ascii="方正仿宋_GBK" w:eastAsia="方正仿宋_GBK"/>
                <w:szCs w:val="20"/>
              </w:rPr>
              <w:t>学校发展的历史，当前学校办学的基本情况、办学质量及成效。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8627" w:type="dxa"/>
            <w:gridSpan w:val="6"/>
            <w:vAlign w:val="center"/>
          </w:tcPr>
          <w:p>
            <w:pPr>
              <w:spacing w:line="56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二、研究基础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8" w:hRule="atLeast"/>
        </w:trPr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仿宋_GBK"/>
                <w:szCs w:val="20"/>
              </w:rPr>
            </w:pPr>
            <w:r>
              <w:rPr>
                <w:rFonts w:hint="eastAsia" w:ascii="方正仿宋_GBK" w:eastAsia="方正仿宋_GBK"/>
                <w:szCs w:val="20"/>
              </w:rPr>
              <w:t>描述学校在落实国家关于学校评价改革政策的进展、实施的具体情况、问题、成效等（1500字以内，可附页）。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黑体_GBK"/>
                <w:sz w:val="28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仿宋_GBK"/>
                <w:szCs w:val="20"/>
              </w:rPr>
            </w:pPr>
            <w:r>
              <w:rPr>
                <w:rFonts w:hint="eastAsia" w:ascii="方正仿宋_GBK" w:eastAsia="方正仿宋_GBK"/>
                <w:szCs w:val="20"/>
              </w:rPr>
              <w:t>根据所选研究主题，结合学校教育教学工作（如课程建设、课堂教学、学校管理等），阐明选题背景、研究价值与意义、研究方法、研究内容、研究计划等（3000字以内，可附页）</w:t>
            </w: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rPr>
                <w:rFonts w:ascii="方正仿宋_GBK" w:eastAsia="方正仿宋_GBK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627" w:type="dxa"/>
            <w:gridSpan w:val="6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28"/>
                <w:szCs w:val="28"/>
              </w:rPr>
              <w:t>三、立项意见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</w:trPr>
        <w:tc>
          <w:tcPr>
            <w:tcW w:w="8627" w:type="dxa"/>
            <w:gridSpan w:val="6"/>
            <w:vAlign w:val="center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申报单位意见</w:t>
            </w:r>
          </w:p>
          <w:p>
            <w:pPr>
              <w:widowControl/>
              <w:tabs>
                <w:tab w:val="left" w:pos="1457"/>
              </w:tabs>
              <w:spacing w:line="56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  <w:p>
            <w:pPr>
              <w:widowControl/>
              <w:tabs>
                <w:tab w:val="left" w:pos="1457"/>
              </w:tabs>
              <w:spacing w:line="560" w:lineRule="exact"/>
              <w:ind w:firstLine="840" w:firstLineChars="35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560" w:lineRule="exact"/>
              <w:ind w:firstLine="1680" w:firstLineChars="600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单位（盖章）</w:t>
            </w:r>
          </w:p>
          <w:p>
            <w:pPr>
              <w:spacing w:line="560" w:lineRule="exact"/>
              <w:ind w:firstLine="4200" w:firstLineChars="15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8627" w:type="dxa"/>
            <w:gridSpan w:val="6"/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 xml:space="preserve">评审意见 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 xml:space="preserve">          单位（签章）                                        </w:t>
            </w:r>
          </w:p>
          <w:p>
            <w:pPr>
              <w:spacing w:line="560" w:lineRule="exact"/>
              <w:ind w:firstLine="4060" w:firstLineChars="145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</w:rPr>
              <w:t>年    月    日</w:t>
            </w:r>
          </w:p>
        </w:tc>
      </w:tr>
    </w:tbl>
    <w:p>
      <w:pPr>
        <w:tabs>
          <w:tab w:val="left" w:pos="8690"/>
        </w:tabs>
        <w:spacing w:line="600" w:lineRule="exact"/>
        <w:jc w:val="left"/>
        <w:rPr>
          <w:rFonts w:hint="eastAsia" w:eastAsia="方正仿宋_GBK"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20F77"/>
    <w:rsid w:val="5E8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标题1"/>
    <w:basedOn w:val="1"/>
    <w:qFormat/>
    <w:uiPriority w:val="0"/>
    <w:pPr>
      <w:spacing w:line="600" w:lineRule="exact"/>
      <w:jc w:val="center"/>
    </w:pPr>
    <w:rPr>
      <w:rFonts w:ascii="方正小标宋_GBK" w:eastAsia="方正小标宋_GBK"/>
      <w:b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2021-06-01T02:19:00Z</dcterms:created>
  <dc:creator>晓亮</dc:creator>
  <cp:lastModifiedBy>晓亮</cp:lastModifiedBy>
  <dcterms:modified xsi:type="dcterms:W3CDTF">2021-06-01T02:28:35Z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443752036_btnclosed</vt:lpwstr>
  </property>
</Properties>
</file>