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default"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eastAsia="zh-CN" w:bidi="ar-SA"/>
        </w:rPr>
        <w:t>附件</w:t>
      </w:r>
      <w:r>
        <w:rPr>
          <w:rFonts w:hint="eastAsia" w:ascii="方正黑体_GBK" w:hAnsi="方正黑体_GBK" w:eastAsia="方正黑体_GBK" w:cs="方正黑体_GBK"/>
          <w:color w:val="auto"/>
          <w:kern w:val="2"/>
          <w:sz w:val="32"/>
          <w:szCs w:val="32"/>
          <w:highlight w:val="none"/>
          <w:lang w:val="en-US" w:eastAsia="zh-CN" w:bidi="ar-SA"/>
        </w:rPr>
        <w:t>1</w:t>
      </w: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olor w:val="auto"/>
          <w:kern w:val="2"/>
          <w:sz w:val="42"/>
          <w:szCs w:val="42"/>
          <w:highlight w:val="none"/>
          <w:lang w:eastAsia="zh-CN" w:bidi="ar-SA"/>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Times New Roman" w:hAnsi="Times New Roman" w:eastAsia="方正小标宋_GBK"/>
          <w:color w:val="auto"/>
          <w:kern w:val="2"/>
          <w:sz w:val="42"/>
          <w:szCs w:val="42"/>
          <w:highlight w:val="none"/>
          <w:lang w:eastAsia="zh-CN" w:bidi="ar-SA"/>
        </w:rPr>
      </w:pPr>
      <w:r>
        <w:rPr>
          <w:rFonts w:hint="eastAsia" w:ascii="Times New Roman" w:hAnsi="Times New Roman" w:eastAsia="方正小标宋_GBK"/>
          <w:color w:val="auto"/>
          <w:kern w:val="2"/>
          <w:sz w:val="42"/>
          <w:szCs w:val="42"/>
          <w:highlight w:val="none"/>
          <w:lang w:eastAsia="zh-CN" w:bidi="ar-SA"/>
        </w:rPr>
        <w:t>重庆市</w:t>
      </w:r>
      <w:r>
        <w:rPr>
          <w:rFonts w:hint="eastAsia" w:ascii="Times New Roman" w:hAnsi="Times New Roman" w:eastAsia="方正小标宋_GBK"/>
          <w:color w:val="auto"/>
          <w:kern w:val="2"/>
          <w:sz w:val="42"/>
          <w:szCs w:val="42"/>
          <w:highlight w:val="none"/>
          <w:lang w:val="en-US" w:eastAsia="zh-CN" w:bidi="ar-SA"/>
        </w:rPr>
        <w:t>2022</w:t>
      </w:r>
      <w:r>
        <w:rPr>
          <w:rFonts w:hint="eastAsia" w:ascii="Times New Roman" w:hAnsi="Times New Roman" w:eastAsia="方正小标宋_GBK"/>
          <w:color w:val="auto"/>
          <w:kern w:val="2"/>
          <w:sz w:val="42"/>
          <w:szCs w:val="42"/>
          <w:highlight w:val="none"/>
          <w:lang w:eastAsia="zh-CN" w:bidi="ar-SA"/>
        </w:rPr>
        <w:t>年学前教育质量监测工作方案</w:t>
      </w:r>
    </w:p>
    <w:p>
      <w:pPr>
        <w:keepNext w:val="0"/>
        <w:keepLines w:val="0"/>
        <w:pageBreakBefore w:val="0"/>
        <w:kinsoku/>
        <w:wordWrap/>
        <w:overflowPunct/>
        <w:topLinePunct w:val="0"/>
        <w:autoSpaceDE/>
        <w:autoSpaceDN/>
        <w:bidi w:val="0"/>
        <w:adjustRightInd/>
        <w:spacing w:line="560" w:lineRule="exact"/>
        <w:textAlignment w:val="auto"/>
        <w:rPr>
          <w:color w:val="auto"/>
          <w:highlight w:val="none"/>
        </w:rPr>
      </w:pPr>
    </w:p>
    <w:p>
      <w:pPr>
        <w:keepNext w:val="0"/>
        <w:keepLines w:val="0"/>
        <w:pageBreakBefore w:val="0"/>
        <w:tabs>
          <w:tab w:val="left" w:pos="1418"/>
        </w:tabs>
        <w:kinsoku/>
        <w:wordWrap/>
        <w:overflowPunct/>
        <w:topLinePunct w:val="0"/>
        <w:autoSpaceDE/>
        <w:autoSpaceDN/>
        <w:bidi w:val="0"/>
        <w:adjustRightInd/>
        <w:spacing w:line="560" w:lineRule="exact"/>
        <w:ind w:firstLine="660"/>
        <w:jc w:val="both"/>
        <w:textAlignment w:val="auto"/>
        <w:rPr>
          <w:rFonts w:hint="default" w:ascii="Times New Roman" w:hAnsi="Times New Roman" w:eastAsia="仿宋_GB2312"/>
          <w:sz w:val="28"/>
          <w:szCs w:val="28"/>
          <w:highlight w:val="none"/>
        </w:rPr>
      </w:pPr>
      <w:r>
        <w:rPr>
          <w:rFonts w:hint="default" w:ascii="Times New Roman" w:hAnsi="Times New Roman" w:eastAsia="仿宋_GB2312"/>
          <w:sz w:val="28"/>
          <w:szCs w:val="28"/>
          <w:highlight w:val="none"/>
          <w:lang w:eastAsia="zh-CN"/>
        </w:rPr>
        <w:t>为</w:t>
      </w:r>
      <w:r>
        <w:rPr>
          <w:rFonts w:hint="default" w:ascii="Times New Roman" w:hAnsi="Times New Roman" w:eastAsia="仿宋_GB2312"/>
          <w:sz w:val="28"/>
          <w:szCs w:val="28"/>
          <w:highlight w:val="none"/>
        </w:rPr>
        <w:t>进一步推进重庆市学前教育科学发展，全面提高</w:t>
      </w:r>
      <w:r>
        <w:rPr>
          <w:rFonts w:hint="eastAsia" w:ascii="Times New Roman" w:hAnsi="Times New Roman" w:eastAsia="仿宋_GB2312"/>
          <w:sz w:val="28"/>
          <w:szCs w:val="28"/>
          <w:highlight w:val="none"/>
          <w:lang w:eastAsia="zh-CN"/>
        </w:rPr>
        <w:t>我</w:t>
      </w:r>
      <w:r>
        <w:rPr>
          <w:rFonts w:hint="default" w:ascii="Times New Roman" w:hAnsi="Times New Roman" w:eastAsia="仿宋_GB2312"/>
          <w:sz w:val="28"/>
          <w:szCs w:val="28"/>
          <w:highlight w:val="none"/>
        </w:rPr>
        <w:t>市</w:t>
      </w:r>
      <w:r>
        <w:rPr>
          <w:rFonts w:hint="default" w:ascii="Times New Roman" w:hAnsi="Times New Roman" w:eastAsia="仿宋_GB2312"/>
          <w:sz w:val="28"/>
          <w:szCs w:val="28"/>
          <w:highlight w:val="none"/>
          <w:lang w:eastAsia="zh-CN"/>
        </w:rPr>
        <w:t>学前</w:t>
      </w:r>
      <w:r>
        <w:rPr>
          <w:rFonts w:hint="default" w:ascii="Times New Roman" w:hAnsi="Times New Roman" w:eastAsia="仿宋_GB2312"/>
          <w:sz w:val="28"/>
          <w:szCs w:val="28"/>
          <w:highlight w:val="none"/>
        </w:rPr>
        <w:t>教育质量，</w:t>
      </w:r>
      <w:r>
        <w:rPr>
          <w:rFonts w:hint="default" w:ascii="Times New Roman" w:hAnsi="Times New Roman" w:eastAsia="仿宋_GB2312"/>
          <w:sz w:val="28"/>
          <w:szCs w:val="28"/>
          <w:highlight w:val="none"/>
          <w:lang w:eastAsia="zh-CN"/>
        </w:rPr>
        <w:t>根据《中共中央</w:t>
      </w:r>
      <w:r>
        <w:rPr>
          <w:rFonts w:hint="default" w:ascii="Times New Roman" w:hAnsi="Times New Roman" w:eastAsia="仿宋_GB2312"/>
          <w:sz w:val="28"/>
          <w:szCs w:val="28"/>
          <w:highlight w:val="none"/>
          <w:lang w:val="en-US" w:eastAsia="zh-CN"/>
        </w:rPr>
        <w:t xml:space="preserve"> </w:t>
      </w:r>
      <w:r>
        <w:rPr>
          <w:rFonts w:hint="default" w:ascii="Times New Roman" w:hAnsi="Times New Roman" w:eastAsia="仿宋_GB2312"/>
          <w:sz w:val="28"/>
          <w:szCs w:val="28"/>
          <w:highlight w:val="none"/>
          <w:lang w:eastAsia="zh-CN"/>
        </w:rPr>
        <w:t>国务院关于深化新时代教育评价改革总体方案》《</w:t>
      </w:r>
      <w:r>
        <w:rPr>
          <w:rFonts w:hint="default" w:ascii="Times New Roman" w:hAnsi="Times New Roman" w:eastAsia="仿宋_GB2312"/>
          <w:sz w:val="28"/>
          <w:szCs w:val="28"/>
          <w:highlight w:val="none"/>
        </w:rPr>
        <w:t>中共中央 国务院关于学前教育深化改革规范发展的若干意见</w:t>
      </w:r>
      <w:r>
        <w:rPr>
          <w:rFonts w:hint="default" w:ascii="Times New Roman" w:hAnsi="Times New Roman" w:eastAsia="仿宋_GB2312"/>
          <w:sz w:val="28"/>
          <w:szCs w:val="28"/>
          <w:highlight w:val="none"/>
          <w:lang w:eastAsia="zh-CN"/>
        </w:rPr>
        <w:t>》和教育部《县域学前教育普及普惠督导评估办法》</w:t>
      </w:r>
      <w:r>
        <w:rPr>
          <w:rFonts w:hint="default" w:ascii="Times New Roman" w:hAnsi="Times New Roman" w:eastAsia="仿宋_GB2312"/>
          <w:sz w:val="28"/>
          <w:szCs w:val="28"/>
          <w:highlight w:val="none"/>
        </w:rPr>
        <w:t>《3—6岁儿童学习与发展指南》</w:t>
      </w:r>
      <w:r>
        <w:rPr>
          <w:rFonts w:hint="eastAsia" w:ascii="Times New Roman" w:hAnsi="Times New Roman" w:eastAsia="仿宋_GB2312"/>
          <w:sz w:val="28"/>
          <w:szCs w:val="28"/>
          <w:highlight w:val="none"/>
          <w:lang w:eastAsia="zh-CN"/>
        </w:rPr>
        <w:t>《幼儿园保育教育质量评估指南》</w:t>
      </w:r>
      <w:r>
        <w:rPr>
          <w:rFonts w:hint="default" w:ascii="Times New Roman" w:hAnsi="Times New Roman" w:eastAsia="仿宋_GB2312"/>
          <w:sz w:val="28"/>
          <w:szCs w:val="28"/>
          <w:highlight w:val="none"/>
          <w:lang w:eastAsia="zh-CN"/>
        </w:rPr>
        <w:t>等文件精神</w:t>
      </w:r>
      <w:r>
        <w:rPr>
          <w:rFonts w:hint="default" w:ascii="Times New Roman" w:hAnsi="Times New Roman" w:eastAsia="仿宋_GB2312"/>
          <w:sz w:val="28"/>
          <w:szCs w:val="28"/>
          <w:highlight w:val="none"/>
        </w:rPr>
        <w:t>，</w:t>
      </w:r>
      <w:r>
        <w:rPr>
          <w:rFonts w:hint="eastAsia" w:ascii="Times New Roman" w:hAnsi="Times New Roman" w:eastAsia="仿宋_GB2312"/>
          <w:sz w:val="28"/>
          <w:szCs w:val="28"/>
          <w:highlight w:val="none"/>
          <w:lang w:eastAsia="zh-CN"/>
        </w:rPr>
        <w:t>同时结合我市实际，</w:t>
      </w:r>
      <w:r>
        <w:rPr>
          <w:rFonts w:hint="default" w:ascii="Times New Roman" w:hAnsi="Times New Roman" w:eastAsia="仿宋_GB2312"/>
          <w:sz w:val="28"/>
          <w:szCs w:val="28"/>
          <w:highlight w:val="none"/>
          <w:lang w:eastAsia="zh-CN"/>
        </w:rPr>
        <w:t>特制定本方案</w:t>
      </w:r>
      <w:r>
        <w:rPr>
          <w:rFonts w:hint="default" w:ascii="Times New Roman" w:hAnsi="Times New Roman" w:eastAsia="仿宋_GB2312"/>
          <w:sz w:val="28"/>
          <w:szCs w:val="28"/>
          <w:highlight w:val="none"/>
        </w:rPr>
        <w:t>。</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方正黑体_GBK" w:cs="Times New Roman"/>
          <w:b w:val="0"/>
          <w:bCs/>
          <w:sz w:val="28"/>
          <w:szCs w:val="28"/>
          <w:highlight w:val="none"/>
          <w:lang w:eastAsia="zh-CN"/>
        </w:rPr>
      </w:pPr>
      <w:r>
        <w:rPr>
          <w:rFonts w:hint="default" w:ascii="Times New Roman" w:hAnsi="Times New Roman" w:eastAsia="方正黑体_GBK" w:cs="Times New Roman"/>
          <w:b w:val="0"/>
          <w:bCs/>
          <w:sz w:val="28"/>
          <w:szCs w:val="28"/>
          <w:highlight w:val="none"/>
          <w:lang w:eastAsia="zh-CN"/>
        </w:rPr>
        <w:t>一、监测目的</w:t>
      </w:r>
    </w:p>
    <w:p>
      <w:pPr>
        <w:keepNext w:val="0"/>
        <w:keepLines w:val="0"/>
        <w:pageBreakBefore w:val="0"/>
        <w:tabs>
          <w:tab w:val="left" w:pos="1418"/>
        </w:tabs>
        <w:kinsoku/>
        <w:wordWrap/>
        <w:overflowPunct/>
        <w:topLinePunct w:val="0"/>
        <w:autoSpaceDE/>
        <w:autoSpaceDN/>
        <w:bidi w:val="0"/>
        <w:adjustRightInd/>
        <w:spacing w:line="560" w:lineRule="exact"/>
        <w:ind w:firstLine="660"/>
        <w:jc w:val="both"/>
        <w:textAlignment w:val="auto"/>
        <w:outlineLvl w:val="0"/>
        <w:rPr>
          <w:rFonts w:ascii="Times New Roman" w:hAnsi="Times New Roman" w:eastAsia="仿宋_GB2312"/>
          <w:sz w:val="28"/>
          <w:szCs w:val="28"/>
          <w:highlight w:val="none"/>
        </w:rPr>
      </w:pPr>
      <w:r>
        <w:rPr>
          <w:rFonts w:hint="default" w:ascii="Times New Roman" w:hAnsi="Times New Roman" w:eastAsia="仿宋_GB2312"/>
          <w:sz w:val="28"/>
          <w:szCs w:val="28"/>
          <w:highlight w:val="none"/>
        </w:rPr>
        <w:t>通过</w:t>
      </w:r>
      <w:r>
        <w:rPr>
          <w:rFonts w:hint="eastAsia" w:eastAsia="仿宋_GB2312"/>
          <w:sz w:val="28"/>
          <w:szCs w:val="28"/>
          <w:highlight w:val="none"/>
          <w:lang w:eastAsia="zh-CN"/>
        </w:rPr>
        <w:t>学前教育质量</w:t>
      </w:r>
      <w:r>
        <w:rPr>
          <w:rFonts w:hint="default" w:ascii="Times New Roman" w:hAnsi="Times New Roman" w:eastAsia="仿宋_GB2312"/>
          <w:sz w:val="28"/>
          <w:szCs w:val="28"/>
          <w:highlight w:val="none"/>
        </w:rPr>
        <w:t>监测体系的建设，准确把握我市</w:t>
      </w:r>
      <w:r>
        <w:rPr>
          <w:rFonts w:hint="default" w:ascii="Times New Roman" w:hAnsi="Times New Roman" w:eastAsia="仿宋_GB2312"/>
          <w:sz w:val="28"/>
          <w:szCs w:val="28"/>
          <w:highlight w:val="none"/>
          <w:lang w:eastAsia="zh-CN"/>
        </w:rPr>
        <w:t>幼儿园</w:t>
      </w:r>
      <w:r>
        <w:rPr>
          <w:rFonts w:hint="default" w:ascii="Times New Roman" w:hAnsi="Times New Roman" w:eastAsia="仿宋_GB2312"/>
          <w:sz w:val="28"/>
          <w:szCs w:val="28"/>
          <w:highlight w:val="none"/>
        </w:rPr>
        <w:t>教育的质量情况，科学诊断我市</w:t>
      </w:r>
      <w:r>
        <w:rPr>
          <w:rFonts w:hint="default" w:ascii="Times New Roman" w:hAnsi="Times New Roman" w:eastAsia="仿宋_GB2312"/>
          <w:sz w:val="28"/>
          <w:szCs w:val="28"/>
          <w:highlight w:val="none"/>
          <w:lang w:eastAsia="zh-CN"/>
        </w:rPr>
        <w:t>幼儿园</w:t>
      </w:r>
      <w:r>
        <w:rPr>
          <w:rFonts w:hint="default" w:ascii="Times New Roman" w:hAnsi="Times New Roman" w:eastAsia="仿宋_GB2312"/>
          <w:sz w:val="28"/>
          <w:szCs w:val="28"/>
          <w:highlight w:val="none"/>
        </w:rPr>
        <w:t>教育存在的问题</w:t>
      </w:r>
      <w:r>
        <w:rPr>
          <w:rFonts w:hint="eastAsia" w:eastAsia="仿宋_GB2312"/>
          <w:sz w:val="28"/>
          <w:szCs w:val="28"/>
          <w:highlight w:val="none"/>
          <w:lang w:eastAsia="zh-CN"/>
        </w:rPr>
        <w:t>及其</w:t>
      </w:r>
      <w:r>
        <w:rPr>
          <w:rFonts w:hint="default" w:ascii="Times New Roman" w:hAnsi="Times New Roman" w:eastAsia="仿宋_GB2312"/>
          <w:sz w:val="28"/>
          <w:szCs w:val="28"/>
          <w:highlight w:val="none"/>
        </w:rPr>
        <w:t>原因</w:t>
      </w:r>
      <w:r>
        <w:rPr>
          <w:rFonts w:hint="eastAsia" w:eastAsia="仿宋_GB2312"/>
          <w:sz w:val="28"/>
          <w:szCs w:val="28"/>
          <w:highlight w:val="none"/>
          <w:lang w:eastAsia="zh-CN"/>
        </w:rPr>
        <w:t>，</w:t>
      </w:r>
      <w:r>
        <w:rPr>
          <w:rFonts w:hint="default" w:ascii="Times New Roman" w:hAnsi="Times New Roman" w:eastAsia="仿宋_GB2312"/>
          <w:sz w:val="28"/>
          <w:szCs w:val="28"/>
          <w:highlight w:val="none"/>
        </w:rPr>
        <w:t>不断探索学前教育发展规律和教育管理规律，为教育决策</w:t>
      </w:r>
      <w:r>
        <w:rPr>
          <w:rFonts w:hint="eastAsia" w:eastAsia="仿宋_GB2312"/>
          <w:sz w:val="28"/>
          <w:szCs w:val="28"/>
          <w:highlight w:val="none"/>
          <w:lang w:eastAsia="zh-CN"/>
        </w:rPr>
        <w:t>和</w:t>
      </w:r>
      <w:r>
        <w:rPr>
          <w:rFonts w:hint="default" w:ascii="Times New Roman" w:hAnsi="Times New Roman" w:eastAsia="仿宋_GB2312"/>
          <w:sz w:val="28"/>
          <w:szCs w:val="28"/>
          <w:highlight w:val="none"/>
        </w:rPr>
        <w:t>改进</w:t>
      </w:r>
      <w:r>
        <w:rPr>
          <w:rFonts w:hint="default" w:ascii="Times New Roman" w:hAnsi="Times New Roman" w:eastAsia="仿宋_GB2312"/>
          <w:sz w:val="28"/>
          <w:szCs w:val="28"/>
          <w:highlight w:val="none"/>
          <w:lang w:eastAsia="zh-CN"/>
        </w:rPr>
        <w:t>幼儿园</w:t>
      </w:r>
      <w:r>
        <w:rPr>
          <w:rFonts w:hint="default" w:ascii="Times New Roman" w:hAnsi="Times New Roman" w:eastAsia="仿宋_GB2312"/>
          <w:sz w:val="28"/>
          <w:szCs w:val="28"/>
          <w:highlight w:val="none"/>
        </w:rPr>
        <w:t>保教工作提供</w:t>
      </w:r>
      <w:r>
        <w:rPr>
          <w:rFonts w:hint="eastAsia" w:eastAsia="仿宋_GB2312"/>
          <w:sz w:val="28"/>
          <w:szCs w:val="28"/>
          <w:highlight w:val="none"/>
          <w:lang w:eastAsia="zh-CN"/>
        </w:rPr>
        <w:t>参考</w:t>
      </w:r>
      <w:r>
        <w:rPr>
          <w:rFonts w:hint="default" w:ascii="Times New Roman" w:hAnsi="Times New Roman" w:eastAsia="仿宋_GB2312"/>
          <w:sz w:val="28"/>
          <w:szCs w:val="28"/>
          <w:highlight w:val="none"/>
        </w:rPr>
        <w:t>，</w:t>
      </w:r>
      <w:r>
        <w:rPr>
          <w:rFonts w:hint="eastAsia" w:eastAsia="仿宋_GB2312"/>
          <w:sz w:val="28"/>
          <w:szCs w:val="28"/>
          <w:highlight w:val="none"/>
          <w:lang w:eastAsia="zh-CN"/>
        </w:rPr>
        <w:t>助推</w:t>
      </w:r>
      <w:r>
        <w:rPr>
          <w:rFonts w:hint="default" w:ascii="Times New Roman" w:hAnsi="Times New Roman" w:eastAsia="仿宋_GB2312"/>
          <w:sz w:val="28"/>
          <w:szCs w:val="28"/>
          <w:highlight w:val="none"/>
        </w:rPr>
        <w:t>我市学前教育</w:t>
      </w:r>
      <w:r>
        <w:rPr>
          <w:rFonts w:hint="eastAsia" w:eastAsia="仿宋_GB2312"/>
          <w:sz w:val="28"/>
          <w:szCs w:val="28"/>
          <w:highlight w:val="none"/>
          <w:lang w:eastAsia="zh-CN"/>
        </w:rPr>
        <w:t>深化改革规范发展</w:t>
      </w:r>
      <w:r>
        <w:rPr>
          <w:rFonts w:hint="default" w:ascii="Times New Roman" w:hAnsi="Times New Roman" w:eastAsia="仿宋_GB2312"/>
          <w:sz w:val="28"/>
          <w:szCs w:val="28"/>
          <w:highlight w:val="none"/>
        </w:rPr>
        <w:t>。</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方正黑体_GBK" w:cs="Times New Roman"/>
          <w:b w:val="0"/>
          <w:bCs/>
          <w:sz w:val="28"/>
          <w:szCs w:val="28"/>
          <w:highlight w:val="none"/>
          <w:lang w:eastAsia="zh-CN"/>
        </w:rPr>
      </w:pPr>
      <w:r>
        <w:rPr>
          <w:rFonts w:hint="default" w:ascii="Times New Roman" w:hAnsi="Times New Roman" w:eastAsia="方正黑体_GBK" w:cs="Times New Roman"/>
          <w:b w:val="0"/>
          <w:bCs/>
          <w:sz w:val="28"/>
          <w:szCs w:val="28"/>
          <w:highlight w:val="none"/>
          <w:lang w:eastAsia="zh-CN"/>
        </w:rPr>
        <w:t>二、监测原则</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方正楷体_GBK" w:cs="Times New Roman"/>
          <w:b/>
          <w:bCs/>
          <w:sz w:val="28"/>
          <w:szCs w:val="28"/>
          <w:highlight w:val="none"/>
          <w:lang w:eastAsia="zh-CN"/>
        </w:rPr>
        <w:t>（一）</w:t>
      </w:r>
      <w:r>
        <w:rPr>
          <w:rFonts w:hint="default" w:ascii="Times New Roman" w:hAnsi="Times New Roman" w:eastAsia="方正楷体_GBK" w:cs="Times New Roman"/>
          <w:b/>
          <w:bCs/>
          <w:sz w:val="28"/>
          <w:szCs w:val="28"/>
          <w:highlight w:val="none"/>
        </w:rPr>
        <w:t>导向性原则。</w:t>
      </w:r>
      <w:r>
        <w:rPr>
          <w:rFonts w:hint="default" w:ascii="Times New Roman" w:hAnsi="Times New Roman" w:eastAsia="仿宋_GB2312" w:cs="Times New Roman"/>
          <w:sz w:val="28"/>
          <w:szCs w:val="28"/>
          <w:highlight w:val="none"/>
        </w:rPr>
        <w:t>通过科学监测，引导社会</w:t>
      </w:r>
      <w:r>
        <w:rPr>
          <w:rFonts w:hint="eastAsia" w:eastAsia="仿宋_GB2312" w:cs="Times New Roman"/>
          <w:sz w:val="28"/>
          <w:szCs w:val="28"/>
          <w:highlight w:val="none"/>
          <w:lang w:eastAsia="zh-CN"/>
        </w:rPr>
        <w:t>大众</w:t>
      </w:r>
      <w:r>
        <w:rPr>
          <w:rFonts w:hint="default" w:ascii="Times New Roman" w:hAnsi="Times New Roman" w:eastAsia="仿宋_GB2312" w:cs="Times New Roman"/>
          <w:sz w:val="28"/>
          <w:szCs w:val="28"/>
          <w:highlight w:val="none"/>
        </w:rPr>
        <w:t>树立正确的儿童发展观、保教质量观，科学评价幼教机构、教师和儿童。</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方正楷体_GBK" w:cs="Times New Roman"/>
          <w:b/>
          <w:bCs/>
          <w:sz w:val="28"/>
          <w:szCs w:val="28"/>
          <w:highlight w:val="none"/>
          <w:lang w:eastAsia="zh-CN"/>
        </w:rPr>
        <w:t>（二）规范性原则。</w:t>
      </w:r>
      <w:r>
        <w:rPr>
          <w:rFonts w:hint="default" w:ascii="Times New Roman" w:hAnsi="Times New Roman" w:eastAsia="仿宋_GB2312" w:cs="Times New Roman"/>
          <w:sz w:val="28"/>
          <w:szCs w:val="28"/>
          <w:highlight w:val="none"/>
        </w:rPr>
        <w:t>监测全过程应体现监测标准和监测工具的科学性</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监测程序和</w:t>
      </w:r>
      <w:r>
        <w:rPr>
          <w:rFonts w:hint="eastAsia" w:eastAsia="仿宋_GB2312" w:cs="Times New Roman"/>
          <w:sz w:val="28"/>
          <w:szCs w:val="28"/>
          <w:highlight w:val="none"/>
          <w:lang w:eastAsia="zh-CN"/>
        </w:rPr>
        <w:t>组织</w:t>
      </w:r>
      <w:r>
        <w:rPr>
          <w:rFonts w:hint="default" w:ascii="Times New Roman" w:hAnsi="Times New Roman" w:eastAsia="仿宋_GB2312" w:cs="Times New Roman"/>
          <w:sz w:val="28"/>
          <w:szCs w:val="28"/>
          <w:highlight w:val="none"/>
        </w:rPr>
        <w:t>实施的规范性</w:t>
      </w:r>
      <w:r>
        <w:rPr>
          <w:rFonts w:hint="eastAsia" w:eastAsia="仿宋_GB2312" w:cs="Times New Roman"/>
          <w:sz w:val="28"/>
          <w:szCs w:val="28"/>
          <w:highlight w:val="none"/>
          <w:lang w:eastAsia="zh-CN"/>
        </w:rPr>
        <w:t>、</w:t>
      </w:r>
      <w:r>
        <w:rPr>
          <w:rFonts w:hint="default" w:ascii="Times New Roman" w:hAnsi="Times New Roman" w:eastAsia="仿宋_GB2312" w:cs="Times New Roman"/>
          <w:sz w:val="28"/>
          <w:szCs w:val="28"/>
          <w:highlight w:val="none"/>
        </w:rPr>
        <w:t>监测结果的客观性和公正性。</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仿宋_GB2312" w:cs="Times New Roman"/>
          <w:sz w:val="28"/>
          <w:szCs w:val="28"/>
          <w:highlight w:val="none"/>
        </w:rPr>
      </w:pPr>
      <w:r>
        <w:rPr>
          <w:rFonts w:hint="default" w:ascii="Times New Roman" w:hAnsi="Times New Roman" w:eastAsia="方正楷体_GBK" w:cs="Times New Roman"/>
          <w:b/>
          <w:bCs/>
          <w:sz w:val="28"/>
          <w:szCs w:val="28"/>
          <w:highlight w:val="none"/>
          <w:lang w:eastAsia="zh-CN"/>
        </w:rPr>
        <w:t>（三）</w:t>
      </w:r>
      <w:r>
        <w:rPr>
          <w:rFonts w:hint="default" w:ascii="Times New Roman" w:hAnsi="Times New Roman" w:eastAsia="方正楷体_GBK" w:cs="Times New Roman"/>
          <w:b/>
          <w:bCs/>
          <w:sz w:val="28"/>
          <w:szCs w:val="28"/>
          <w:highlight w:val="none"/>
          <w:lang w:val="en-US" w:eastAsia="zh-CN"/>
        </w:rPr>
        <w:t>全面</w:t>
      </w:r>
      <w:r>
        <w:rPr>
          <w:rFonts w:hint="default" w:ascii="Times New Roman" w:hAnsi="Times New Roman" w:eastAsia="方正楷体_GBK" w:cs="Times New Roman"/>
          <w:b/>
          <w:bCs/>
          <w:sz w:val="28"/>
          <w:szCs w:val="28"/>
          <w:highlight w:val="none"/>
          <w:lang w:eastAsia="zh-CN"/>
        </w:rPr>
        <w:t>性原则。</w:t>
      </w:r>
      <w:r>
        <w:rPr>
          <w:rFonts w:hint="default" w:ascii="Times New Roman" w:hAnsi="Times New Roman" w:eastAsia="仿宋_GB2312" w:cs="Times New Roman"/>
          <w:sz w:val="28"/>
          <w:szCs w:val="28"/>
          <w:highlight w:val="none"/>
          <w:lang w:eastAsia="zh-CN"/>
        </w:rPr>
        <w:t>坚持把幼儿整体发展和园所全方位评价作为内容导向，</w:t>
      </w:r>
      <w:r>
        <w:rPr>
          <w:rFonts w:hint="default" w:ascii="Times New Roman" w:hAnsi="Times New Roman" w:eastAsia="仿宋_GB2312" w:cs="Times New Roman"/>
          <w:sz w:val="28"/>
          <w:szCs w:val="28"/>
          <w:highlight w:val="none"/>
        </w:rPr>
        <w:t>监测</w:t>
      </w:r>
      <w:r>
        <w:rPr>
          <w:rFonts w:hint="default" w:ascii="Times New Roman" w:hAnsi="Times New Roman" w:eastAsia="仿宋_GB2312" w:cs="Times New Roman"/>
          <w:sz w:val="28"/>
          <w:szCs w:val="28"/>
          <w:highlight w:val="none"/>
          <w:lang w:eastAsia="zh-CN"/>
        </w:rPr>
        <w:t>内容</w:t>
      </w:r>
      <w:r>
        <w:rPr>
          <w:rFonts w:hint="default" w:ascii="Times New Roman" w:hAnsi="Times New Roman" w:eastAsia="仿宋_GB2312" w:cs="Times New Roman"/>
          <w:sz w:val="28"/>
          <w:szCs w:val="28"/>
          <w:highlight w:val="none"/>
        </w:rPr>
        <w:t>从</w:t>
      </w:r>
      <w:r>
        <w:rPr>
          <w:rFonts w:hint="eastAsia" w:ascii="Times New Roman" w:hAnsi="Times New Roman" w:eastAsia="仿宋_GB2312" w:cs="Times New Roman"/>
          <w:sz w:val="28"/>
          <w:szCs w:val="28"/>
          <w:highlight w:val="none"/>
          <w:lang w:eastAsia="zh-CN"/>
        </w:rPr>
        <w:t>条件保障质量（结构）</w:t>
      </w:r>
      <w:r>
        <w:rPr>
          <w:rFonts w:hint="default"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eastAsia="zh-CN"/>
        </w:rPr>
        <w:t>保教</w:t>
      </w:r>
      <w:r>
        <w:rPr>
          <w:rFonts w:hint="default" w:ascii="Times New Roman" w:hAnsi="Times New Roman" w:eastAsia="仿宋_GB2312" w:cs="Times New Roman"/>
          <w:sz w:val="28"/>
          <w:szCs w:val="28"/>
          <w:highlight w:val="none"/>
          <w:lang w:eastAsia="zh-CN"/>
        </w:rPr>
        <w:t>过程质量</w:t>
      </w:r>
      <w:r>
        <w:rPr>
          <w:rFonts w:hint="eastAsia" w:ascii="Times New Roman" w:hAnsi="Times New Roman" w:eastAsia="仿宋_GB2312" w:cs="Times New Roman"/>
          <w:sz w:val="28"/>
          <w:szCs w:val="28"/>
          <w:highlight w:val="none"/>
          <w:lang w:eastAsia="zh-CN"/>
        </w:rPr>
        <w:t>（过程）</w:t>
      </w:r>
      <w:r>
        <w:rPr>
          <w:rFonts w:hint="default"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eastAsia="zh-CN"/>
        </w:rPr>
        <w:t>幼儿发展</w:t>
      </w:r>
      <w:r>
        <w:rPr>
          <w:rFonts w:hint="default" w:ascii="Times New Roman" w:hAnsi="Times New Roman" w:eastAsia="仿宋_GB2312" w:cs="Times New Roman"/>
          <w:sz w:val="28"/>
          <w:szCs w:val="28"/>
          <w:highlight w:val="none"/>
          <w:lang w:eastAsia="zh-CN"/>
        </w:rPr>
        <w:t>质量</w:t>
      </w:r>
      <w:r>
        <w:rPr>
          <w:rFonts w:hint="eastAsia" w:ascii="Times New Roman" w:hAnsi="Times New Roman" w:eastAsia="仿宋_GB2312" w:cs="Times New Roman"/>
          <w:sz w:val="28"/>
          <w:szCs w:val="28"/>
          <w:highlight w:val="none"/>
          <w:lang w:eastAsia="zh-CN"/>
        </w:rPr>
        <w:t>（结果）</w:t>
      </w:r>
      <w:r>
        <w:rPr>
          <w:rFonts w:hint="default" w:ascii="Times New Roman" w:hAnsi="Times New Roman" w:eastAsia="仿宋_GB2312" w:cs="Times New Roman"/>
          <w:sz w:val="28"/>
          <w:szCs w:val="28"/>
          <w:highlight w:val="none"/>
          <w:lang w:eastAsia="zh-CN"/>
        </w:rPr>
        <w:t>三大板块全面解构学前教育</w:t>
      </w:r>
      <w:r>
        <w:rPr>
          <w:rFonts w:hint="default" w:ascii="Times New Roman" w:hAnsi="Times New Roman" w:eastAsia="仿宋_GB2312" w:cs="Times New Roman"/>
          <w:sz w:val="28"/>
          <w:szCs w:val="28"/>
          <w:highlight w:val="none"/>
        </w:rPr>
        <w:t>质量</w:t>
      </w:r>
      <w:r>
        <w:rPr>
          <w:rFonts w:hint="default" w:ascii="Times New Roman" w:hAnsi="Times New Roman" w:eastAsia="仿宋_GB2312" w:cs="Times New Roman"/>
          <w:sz w:val="28"/>
          <w:szCs w:val="28"/>
          <w:highlight w:val="none"/>
          <w:lang w:eastAsia="zh-CN"/>
        </w:rPr>
        <w:t>，同时坚持幼儿</w:t>
      </w:r>
      <w:r>
        <w:rPr>
          <w:rFonts w:eastAsia="仿宋_GB2312"/>
          <w:color w:val="000000"/>
          <w:sz w:val="28"/>
          <w:szCs w:val="28"/>
          <w:highlight w:val="none"/>
        </w:rPr>
        <w:t>发展</w:t>
      </w:r>
      <w:r>
        <w:rPr>
          <w:rFonts w:hint="eastAsia" w:eastAsia="仿宋_GB2312"/>
          <w:color w:val="000000"/>
          <w:sz w:val="28"/>
          <w:szCs w:val="28"/>
          <w:highlight w:val="none"/>
          <w:lang w:eastAsia="zh-CN"/>
        </w:rPr>
        <w:t>的</w:t>
      </w:r>
      <w:r>
        <w:rPr>
          <w:rFonts w:eastAsia="仿宋_GB2312"/>
          <w:color w:val="000000"/>
          <w:sz w:val="28"/>
          <w:szCs w:val="28"/>
          <w:highlight w:val="none"/>
        </w:rPr>
        <w:t>整体</w:t>
      </w:r>
      <w:r>
        <w:rPr>
          <w:rFonts w:hint="eastAsia" w:eastAsia="仿宋_GB2312"/>
          <w:color w:val="000000"/>
          <w:sz w:val="28"/>
          <w:szCs w:val="28"/>
          <w:highlight w:val="none"/>
          <w:lang w:eastAsia="zh-CN"/>
        </w:rPr>
        <w:t>性</w:t>
      </w:r>
      <w:r>
        <w:rPr>
          <w:rFonts w:eastAsia="仿宋_GB2312"/>
          <w:color w:val="000000"/>
          <w:sz w:val="28"/>
          <w:szCs w:val="28"/>
          <w:highlight w:val="none"/>
        </w:rPr>
        <w:t>，注重</w:t>
      </w:r>
      <w:r>
        <w:rPr>
          <w:rFonts w:hint="eastAsia" w:eastAsia="仿宋_GB2312"/>
          <w:color w:val="000000"/>
          <w:sz w:val="28"/>
          <w:szCs w:val="28"/>
          <w:highlight w:val="none"/>
          <w:lang w:eastAsia="zh-CN"/>
        </w:rPr>
        <w:t>五大领域</w:t>
      </w:r>
      <w:r>
        <w:rPr>
          <w:rFonts w:eastAsia="仿宋_GB2312"/>
          <w:color w:val="000000"/>
          <w:sz w:val="28"/>
          <w:szCs w:val="28"/>
          <w:highlight w:val="none"/>
        </w:rPr>
        <w:t>的相互渗透和整合，促进幼儿身心全面协调发展。</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方正黑体_GBK" w:cs="Times New Roman"/>
          <w:b w:val="0"/>
          <w:bCs/>
          <w:sz w:val="28"/>
          <w:szCs w:val="28"/>
          <w:highlight w:val="none"/>
          <w:lang w:eastAsia="zh-CN"/>
        </w:rPr>
      </w:pPr>
      <w:r>
        <w:rPr>
          <w:rFonts w:hint="default" w:ascii="Times New Roman" w:hAnsi="Times New Roman" w:eastAsia="方正黑体_GBK" w:cs="Times New Roman"/>
          <w:b w:val="0"/>
          <w:bCs/>
          <w:sz w:val="28"/>
          <w:szCs w:val="28"/>
          <w:highlight w:val="none"/>
          <w:lang w:eastAsia="zh-CN"/>
        </w:rPr>
        <w:t>三、监测内容</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r>
        <w:rPr>
          <w:rFonts w:hint="default" w:ascii="Times New Roman" w:eastAsia="方正楷体_GBK"/>
          <w:b/>
          <w:bCs/>
          <w:color w:val="000000"/>
          <w:kern w:val="0"/>
          <w:sz w:val="28"/>
          <w:szCs w:val="28"/>
          <w:highlight w:val="none"/>
          <w:lang w:eastAsia="zh-CN" w:bidi="ar-SA"/>
        </w:rPr>
        <w:t>（一）</w:t>
      </w:r>
      <w:r>
        <w:rPr>
          <w:rFonts w:hint="eastAsia" w:ascii="Times New Roman" w:eastAsia="方正楷体_GBK"/>
          <w:b/>
          <w:bCs/>
          <w:color w:val="000000"/>
          <w:kern w:val="0"/>
          <w:sz w:val="28"/>
          <w:szCs w:val="28"/>
          <w:highlight w:val="none"/>
          <w:lang w:eastAsia="zh-CN" w:bidi="ar-SA"/>
        </w:rPr>
        <w:t>条件保障</w:t>
      </w:r>
      <w:r>
        <w:rPr>
          <w:rFonts w:hint="default" w:ascii="Times New Roman" w:eastAsia="方正楷体_GBK"/>
          <w:b/>
          <w:bCs/>
          <w:color w:val="000000"/>
          <w:kern w:val="0"/>
          <w:sz w:val="28"/>
          <w:szCs w:val="28"/>
          <w:highlight w:val="none"/>
          <w:lang w:eastAsia="zh-CN" w:bidi="ar-SA"/>
        </w:rPr>
        <w:t>质量</w:t>
      </w:r>
    </w:p>
    <w:p>
      <w:pPr>
        <w:keepNext w:val="0"/>
        <w:keepLines w:val="0"/>
        <w:pageBreakBefore w:val="0"/>
        <w:tabs>
          <w:tab w:val="left" w:pos="1418"/>
        </w:tabs>
        <w:kinsoku/>
        <w:wordWrap/>
        <w:overflowPunct/>
        <w:topLinePunct w:val="0"/>
        <w:autoSpaceDE/>
        <w:autoSpaceDN/>
        <w:bidi w:val="0"/>
        <w:adjustRightInd/>
        <w:spacing w:line="560" w:lineRule="exact"/>
        <w:ind w:firstLine="560" w:firstLineChars="200"/>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按照县域普及普惠</w:t>
      </w:r>
      <w:r>
        <w:rPr>
          <w:rFonts w:hint="eastAsia" w:eastAsia="仿宋_GB2312" w:cs="Times New Roman"/>
          <w:sz w:val="28"/>
          <w:szCs w:val="28"/>
          <w:highlight w:val="none"/>
          <w:lang w:eastAsia="zh-CN"/>
        </w:rPr>
        <w:t>督导评估办法指标</w:t>
      </w:r>
      <w:r>
        <w:rPr>
          <w:rFonts w:hint="default" w:ascii="Times New Roman" w:hAnsi="Times New Roman" w:eastAsia="仿宋_GB2312" w:cs="Times New Roman"/>
          <w:sz w:val="28"/>
          <w:szCs w:val="28"/>
          <w:highlight w:val="none"/>
          <w:lang w:eastAsia="zh-CN"/>
        </w:rPr>
        <w:t>要求，</w:t>
      </w:r>
      <w:r>
        <w:rPr>
          <w:rFonts w:hint="default" w:ascii="Times New Roman" w:hAnsi="Times New Roman" w:eastAsia="仿宋_GB2312" w:cs="Times New Roman"/>
          <w:sz w:val="28"/>
          <w:szCs w:val="28"/>
          <w:highlight w:val="none"/>
        </w:rPr>
        <w:t>监测区域内</w:t>
      </w:r>
      <w:r>
        <w:rPr>
          <w:rFonts w:hint="default" w:ascii="Times New Roman" w:hAnsi="Times New Roman" w:eastAsia="仿宋_GB2312" w:cs="Times New Roman"/>
          <w:sz w:val="28"/>
          <w:szCs w:val="28"/>
          <w:highlight w:val="none"/>
          <w:lang w:eastAsia="zh-CN"/>
        </w:rPr>
        <w:t>幼儿园</w:t>
      </w:r>
      <w:r>
        <w:rPr>
          <w:rFonts w:hint="default" w:ascii="Times New Roman" w:hAnsi="Times New Roman" w:eastAsia="仿宋_GB2312" w:cs="Times New Roman"/>
          <w:sz w:val="28"/>
          <w:szCs w:val="28"/>
          <w:highlight w:val="none"/>
        </w:rPr>
        <w:t>整体发展状况，</w:t>
      </w:r>
      <w:r>
        <w:rPr>
          <w:rFonts w:hint="default" w:ascii="Times New Roman" w:hAnsi="Times New Roman" w:eastAsia="仿宋_GB2312" w:cs="Times New Roman"/>
          <w:sz w:val="28"/>
          <w:szCs w:val="28"/>
          <w:highlight w:val="none"/>
          <w:lang w:eastAsia="zh-CN"/>
        </w:rPr>
        <w:t>重点监测</w:t>
      </w:r>
      <w:r>
        <w:rPr>
          <w:rFonts w:hint="eastAsia" w:eastAsia="仿宋_GB2312" w:cs="Times New Roman"/>
          <w:sz w:val="28"/>
          <w:szCs w:val="28"/>
          <w:highlight w:val="none"/>
          <w:lang w:eastAsia="zh-CN"/>
        </w:rPr>
        <w:t>学前教育公共服务网络建设情况、办园条件、</w:t>
      </w:r>
      <w:r>
        <w:rPr>
          <w:rFonts w:hint="default" w:ascii="Times New Roman" w:hAnsi="Times New Roman" w:eastAsia="仿宋_GB2312" w:cs="Times New Roman"/>
          <w:sz w:val="28"/>
          <w:szCs w:val="28"/>
          <w:highlight w:val="none"/>
          <w:lang w:eastAsia="zh-CN"/>
        </w:rPr>
        <w:t>幼儿园</w:t>
      </w:r>
      <w:r>
        <w:rPr>
          <w:rFonts w:hint="default" w:ascii="Times New Roman" w:hAnsi="Times New Roman" w:eastAsia="仿宋_GB2312" w:cs="Times New Roman"/>
          <w:sz w:val="28"/>
          <w:szCs w:val="28"/>
          <w:highlight w:val="none"/>
        </w:rPr>
        <w:t>类别结构、师资</w:t>
      </w:r>
      <w:r>
        <w:rPr>
          <w:rFonts w:hint="default" w:ascii="Times New Roman" w:hAnsi="Times New Roman" w:eastAsia="仿宋_GB2312" w:cs="Times New Roman"/>
          <w:sz w:val="28"/>
          <w:szCs w:val="28"/>
          <w:highlight w:val="none"/>
          <w:lang w:eastAsia="zh-CN"/>
        </w:rPr>
        <w:t>队伍结构</w:t>
      </w:r>
      <w:r>
        <w:rPr>
          <w:rFonts w:hint="default" w:ascii="Times New Roman" w:hAnsi="Times New Roman" w:eastAsia="仿宋_GB2312" w:cs="Times New Roman"/>
          <w:sz w:val="28"/>
          <w:szCs w:val="28"/>
          <w:highlight w:val="none"/>
        </w:rPr>
        <w:t>等情况</w:t>
      </w:r>
      <w:r>
        <w:rPr>
          <w:rFonts w:hint="default" w:ascii="Times New Roman" w:hAnsi="Times New Roman" w:eastAsia="仿宋_GB2312" w:cs="Times New Roman"/>
          <w:sz w:val="28"/>
          <w:szCs w:val="28"/>
          <w:highlight w:val="none"/>
          <w:lang w:eastAsia="zh-CN"/>
        </w:rPr>
        <w:t>和</w:t>
      </w:r>
      <w:r>
        <w:rPr>
          <w:rFonts w:hint="default" w:ascii="Times New Roman" w:hAnsi="Times New Roman" w:eastAsia="仿宋_GB2312" w:cs="Times New Roman"/>
          <w:sz w:val="28"/>
          <w:szCs w:val="28"/>
          <w:highlight w:val="none"/>
        </w:rPr>
        <w:t>区县</w:t>
      </w:r>
      <w:r>
        <w:rPr>
          <w:rFonts w:hint="default" w:ascii="Times New Roman" w:hAnsi="Times New Roman" w:eastAsia="仿宋_GB2312" w:cs="Times New Roman"/>
          <w:sz w:val="28"/>
          <w:szCs w:val="28"/>
          <w:highlight w:val="none"/>
          <w:lang w:eastAsia="zh-CN"/>
        </w:rPr>
        <w:t>学前教育</w:t>
      </w:r>
      <w:r>
        <w:rPr>
          <w:rFonts w:hint="default" w:ascii="Times New Roman" w:hAnsi="Times New Roman" w:eastAsia="仿宋_GB2312" w:cs="Times New Roman"/>
          <w:sz w:val="28"/>
          <w:szCs w:val="28"/>
          <w:highlight w:val="none"/>
        </w:rPr>
        <w:t>管理</w:t>
      </w:r>
      <w:r>
        <w:rPr>
          <w:rFonts w:hint="eastAsia" w:eastAsia="仿宋_GB2312" w:cs="Times New Roman"/>
          <w:sz w:val="28"/>
          <w:szCs w:val="28"/>
          <w:highlight w:val="none"/>
          <w:lang w:eastAsia="zh-CN"/>
        </w:rPr>
        <w:t>情</w:t>
      </w:r>
      <w:r>
        <w:rPr>
          <w:rFonts w:hint="default" w:ascii="Times New Roman" w:hAnsi="Times New Roman" w:eastAsia="仿宋_GB2312" w:cs="Times New Roman"/>
          <w:sz w:val="28"/>
          <w:szCs w:val="28"/>
          <w:highlight w:val="none"/>
          <w:lang w:eastAsia="zh-CN"/>
        </w:rPr>
        <w:t>况</w:t>
      </w:r>
      <w:r>
        <w:rPr>
          <w:rFonts w:hint="default" w:ascii="Times New Roman" w:hAnsi="Times New Roman" w:eastAsia="仿宋_GB2312" w:cs="Times New Roman"/>
          <w:sz w:val="28"/>
          <w:szCs w:val="28"/>
          <w:highlight w:val="none"/>
        </w:rPr>
        <w:t>。</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r>
        <w:rPr>
          <w:rFonts w:hint="default" w:ascii="Times New Roman" w:eastAsia="方正楷体_GBK"/>
          <w:b/>
          <w:bCs/>
          <w:color w:val="000000"/>
          <w:kern w:val="0"/>
          <w:sz w:val="28"/>
          <w:szCs w:val="28"/>
          <w:highlight w:val="none"/>
          <w:lang w:eastAsia="zh-CN" w:bidi="ar-SA"/>
        </w:rPr>
        <w:t>（二）</w:t>
      </w:r>
      <w:r>
        <w:rPr>
          <w:rFonts w:hint="eastAsia" w:ascii="Times New Roman" w:eastAsia="方正楷体_GBK"/>
          <w:b/>
          <w:bCs/>
          <w:color w:val="000000"/>
          <w:kern w:val="0"/>
          <w:sz w:val="28"/>
          <w:szCs w:val="28"/>
          <w:highlight w:val="none"/>
          <w:lang w:eastAsia="zh-CN" w:bidi="ar-SA"/>
        </w:rPr>
        <w:t>保教</w:t>
      </w:r>
      <w:r>
        <w:rPr>
          <w:rFonts w:hint="default" w:ascii="Times New Roman" w:eastAsia="方正楷体_GBK"/>
          <w:b/>
          <w:bCs/>
          <w:color w:val="000000"/>
          <w:kern w:val="0"/>
          <w:sz w:val="28"/>
          <w:szCs w:val="28"/>
          <w:highlight w:val="none"/>
          <w:lang w:eastAsia="zh-CN" w:bidi="ar-SA"/>
        </w:rPr>
        <w:t>过程质量</w:t>
      </w:r>
    </w:p>
    <w:p>
      <w:pPr>
        <w:keepNext w:val="0"/>
        <w:keepLines w:val="0"/>
        <w:pageBreakBefore w:val="0"/>
        <w:tabs>
          <w:tab w:val="left" w:pos="1418"/>
        </w:tabs>
        <w:kinsoku/>
        <w:wordWrap/>
        <w:overflowPunct/>
        <w:topLinePunct w:val="0"/>
        <w:autoSpaceDE/>
        <w:autoSpaceDN/>
        <w:bidi w:val="0"/>
        <w:adjustRightInd/>
        <w:spacing w:line="560" w:lineRule="exact"/>
        <w:ind w:firstLine="560" w:firstLineChars="200"/>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rPr>
        <w:t>以《幼儿园工作规程》</w:t>
      </w:r>
      <w:r>
        <w:rPr>
          <w:rFonts w:hint="default" w:ascii="Times New Roman" w:hAnsi="Times New Roman" w:eastAsia="仿宋_GB2312" w:cs="Times New Roman"/>
          <w:sz w:val="28"/>
          <w:szCs w:val="28"/>
          <w:highlight w:val="none"/>
          <w:lang w:eastAsia="zh-CN"/>
        </w:rPr>
        <w:t>《幼儿园教育指导纲要》</w:t>
      </w:r>
      <w:r>
        <w:rPr>
          <w:rFonts w:hint="default" w:ascii="Times New Roman" w:hAnsi="Times New Roman" w:eastAsia="仿宋_GB2312" w:cs="Times New Roman"/>
          <w:sz w:val="28"/>
          <w:szCs w:val="28"/>
          <w:highlight w:val="none"/>
        </w:rPr>
        <w:t>等为依据，监测</w:t>
      </w:r>
      <w:r>
        <w:rPr>
          <w:rFonts w:hint="default" w:ascii="Times New Roman" w:hAnsi="Times New Roman" w:eastAsia="仿宋_GB2312" w:cs="Times New Roman"/>
          <w:sz w:val="28"/>
          <w:szCs w:val="28"/>
          <w:highlight w:val="none"/>
          <w:lang w:eastAsia="zh-CN"/>
        </w:rPr>
        <w:t>幼儿园保教</w:t>
      </w:r>
      <w:r>
        <w:rPr>
          <w:rFonts w:hint="eastAsia" w:ascii="Times New Roman" w:hAnsi="Times New Roman" w:eastAsia="仿宋_GB2312" w:cs="Times New Roman"/>
          <w:sz w:val="28"/>
          <w:szCs w:val="28"/>
          <w:highlight w:val="none"/>
          <w:lang w:val="en-US" w:eastAsia="zh-CN"/>
        </w:rPr>
        <w:t>活动</w:t>
      </w:r>
      <w:r>
        <w:rPr>
          <w:rFonts w:hint="default"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学习环境</w:t>
      </w:r>
      <w:r>
        <w:rPr>
          <w:rFonts w:hint="default" w:ascii="Times New Roman" w:hAnsi="Times New Roman" w:eastAsia="仿宋_GB2312" w:cs="Times New Roman"/>
          <w:sz w:val="28"/>
          <w:szCs w:val="28"/>
          <w:highlight w:val="none"/>
          <w:lang w:eastAsia="zh-CN"/>
        </w:rPr>
        <w:t>、</w:t>
      </w:r>
      <w:r>
        <w:rPr>
          <w:rFonts w:hint="eastAsia" w:ascii="Times New Roman" w:hAnsi="Times New Roman" w:eastAsia="仿宋_GB2312" w:cs="Times New Roman"/>
          <w:sz w:val="28"/>
          <w:szCs w:val="28"/>
          <w:highlight w:val="none"/>
          <w:lang w:val="en-US" w:eastAsia="zh-CN"/>
        </w:rPr>
        <w:t>园所管理、</w:t>
      </w:r>
      <w:r>
        <w:rPr>
          <w:rFonts w:hint="default" w:ascii="Times New Roman" w:hAnsi="Times New Roman" w:eastAsia="仿宋_GB2312" w:cs="Times New Roman"/>
          <w:sz w:val="28"/>
          <w:szCs w:val="28"/>
          <w:highlight w:val="none"/>
          <w:lang w:eastAsia="zh-CN"/>
        </w:rPr>
        <w:t>克服小学化倾向等情况。</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r>
        <w:rPr>
          <w:rFonts w:hint="default" w:ascii="Times New Roman" w:eastAsia="方正楷体_GBK"/>
          <w:b/>
          <w:bCs/>
          <w:color w:val="000000"/>
          <w:kern w:val="0"/>
          <w:sz w:val="28"/>
          <w:szCs w:val="28"/>
          <w:highlight w:val="none"/>
          <w:lang w:eastAsia="zh-CN" w:bidi="ar-SA"/>
        </w:rPr>
        <w:t>（三）</w:t>
      </w:r>
      <w:r>
        <w:rPr>
          <w:rFonts w:hint="eastAsia" w:ascii="Times New Roman" w:eastAsia="方正楷体_GBK"/>
          <w:b/>
          <w:bCs/>
          <w:color w:val="000000"/>
          <w:kern w:val="0"/>
          <w:sz w:val="28"/>
          <w:szCs w:val="28"/>
          <w:highlight w:val="none"/>
          <w:lang w:eastAsia="zh-CN" w:bidi="ar-SA"/>
        </w:rPr>
        <w:t>幼儿发展</w:t>
      </w:r>
      <w:r>
        <w:rPr>
          <w:rFonts w:hint="default" w:ascii="Times New Roman" w:eastAsia="方正楷体_GBK"/>
          <w:b/>
          <w:bCs/>
          <w:color w:val="000000"/>
          <w:kern w:val="0"/>
          <w:sz w:val="28"/>
          <w:szCs w:val="28"/>
          <w:highlight w:val="none"/>
          <w:lang w:eastAsia="zh-CN" w:bidi="ar-SA"/>
        </w:rPr>
        <w:t>质量</w:t>
      </w:r>
    </w:p>
    <w:p>
      <w:pPr>
        <w:keepNext w:val="0"/>
        <w:keepLines w:val="0"/>
        <w:pageBreakBefore w:val="0"/>
        <w:tabs>
          <w:tab w:val="left" w:pos="1418"/>
        </w:tabs>
        <w:kinsoku/>
        <w:wordWrap/>
        <w:overflowPunct/>
        <w:topLinePunct w:val="0"/>
        <w:autoSpaceDE/>
        <w:autoSpaceDN/>
        <w:bidi w:val="0"/>
        <w:adjustRightInd/>
        <w:spacing w:line="560" w:lineRule="exact"/>
        <w:ind w:firstLine="660" w:firstLineChars="236"/>
        <w:jc w:val="both"/>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lang w:eastAsia="zh-CN"/>
        </w:rPr>
        <w:t>以</w:t>
      </w:r>
      <w:r>
        <w:rPr>
          <w:rFonts w:hint="default" w:ascii="Times New Roman" w:hAnsi="Times New Roman" w:eastAsia="仿宋_GB2312" w:cs="Times New Roman"/>
          <w:sz w:val="28"/>
          <w:szCs w:val="28"/>
          <w:highlight w:val="none"/>
        </w:rPr>
        <w:t>教育部《3—6岁儿童学习与发展指南》</w:t>
      </w:r>
      <w:r>
        <w:rPr>
          <w:rFonts w:hint="default" w:ascii="Times New Roman" w:hAnsi="Times New Roman" w:eastAsia="仿宋_GB2312" w:cs="Times New Roman"/>
          <w:sz w:val="28"/>
          <w:szCs w:val="28"/>
          <w:highlight w:val="none"/>
          <w:lang w:eastAsia="zh-CN"/>
        </w:rPr>
        <w:t>为主要依据，对</w:t>
      </w:r>
      <w:r>
        <w:rPr>
          <w:rFonts w:hint="eastAsia" w:eastAsia="仿宋_GB2312" w:cs="Times New Roman"/>
          <w:sz w:val="28"/>
          <w:szCs w:val="28"/>
          <w:highlight w:val="none"/>
          <w:lang w:eastAsia="zh-CN"/>
        </w:rPr>
        <w:t>抽样</w:t>
      </w:r>
      <w:r>
        <w:rPr>
          <w:rFonts w:hint="default" w:ascii="Times New Roman" w:hAnsi="Times New Roman" w:eastAsia="仿宋_GB2312" w:cs="Times New Roman"/>
          <w:sz w:val="28"/>
          <w:szCs w:val="28"/>
          <w:highlight w:val="none"/>
          <w:lang w:eastAsia="zh-CN"/>
        </w:rPr>
        <w:t>大班幼儿</w:t>
      </w:r>
      <w:r>
        <w:rPr>
          <w:rFonts w:hint="eastAsia" w:eastAsia="仿宋_GB2312" w:cs="Times New Roman"/>
          <w:sz w:val="28"/>
          <w:szCs w:val="28"/>
          <w:highlight w:val="none"/>
          <w:lang w:eastAsia="zh-CN"/>
        </w:rPr>
        <w:t>在</w:t>
      </w:r>
      <w:r>
        <w:rPr>
          <w:rFonts w:hint="default" w:ascii="Times New Roman" w:hAnsi="Times New Roman" w:eastAsia="仿宋_GB2312" w:cs="Times New Roman"/>
          <w:sz w:val="28"/>
          <w:szCs w:val="28"/>
          <w:highlight w:val="none"/>
          <w:lang w:eastAsia="zh-CN"/>
        </w:rPr>
        <w:t>健康、语言、社会、科学、艺术等五大领域的综合发展状况进行监测</w:t>
      </w:r>
      <w:r>
        <w:rPr>
          <w:rFonts w:hint="default" w:ascii="Times New Roman" w:hAnsi="Times New Roman" w:eastAsia="仿宋_GB2312" w:cs="Times New Roman"/>
          <w:sz w:val="28"/>
          <w:szCs w:val="28"/>
          <w:highlight w:val="none"/>
        </w:rPr>
        <w:t>。</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方正黑体_GBK" w:cs="Times New Roman"/>
          <w:b w:val="0"/>
          <w:bCs/>
          <w:sz w:val="28"/>
          <w:szCs w:val="28"/>
          <w:highlight w:val="none"/>
          <w:lang w:eastAsia="zh-CN"/>
        </w:rPr>
      </w:pPr>
      <w:r>
        <w:rPr>
          <w:rFonts w:hint="default" w:ascii="Times New Roman" w:hAnsi="Times New Roman" w:eastAsia="方正黑体_GBK" w:cs="Times New Roman"/>
          <w:b w:val="0"/>
          <w:bCs/>
          <w:sz w:val="28"/>
          <w:szCs w:val="28"/>
          <w:highlight w:val="none"/>
          <w:lang w:eastAsia="zh-CN"/>
        </w:rPr>
        <w:t>四、监测对象</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bookmarkStart w:id="0" w:name="bookmark16"/>
      <w:bookmarkEnd w:id="0"/>
      <w:bookmarkStart w:id="1" w:name="bookmark15"/>
      <w:bookmarkEnd w:id="1"/>
      <w:r>
        <w:rPr>
          <w:rFonts w:hint="default" w:ascii="Times New Roman" w:eastAsia="方正楷体_GBK"/>
          <w:b/>
          <w:bCs/>
          <w:color w:val="000000"/>
          <w:kern w:val="0"/>
          <w:sz w:val="28"/>
          <w:szCs w:val="28"/>
          <w:highlight w:val="none"/>
          <w:lang w:eastAsia="zh-CN" w:bidi="ar-SA"/>
        </w:rPr>
        <w:t>（一）</w:t>
      </w:r>
      <w:r>
        <w:rPr>
          <w:rFonts w:hint="default" w:ascii="Times New Roman" w:eastAsia="方正楷体_GBK"/>
          <w:b/>
          <w:bCs/>
          <w:color w:val="000000"/>
          <w:kern w:val="0"/>
          <w:sz w:val="28"/>
          <w:szCs w:val="28"/>
          <w:highlight w:val="none"/>
          <w:lang w:val="en-US" w:eastAsia="zh-CN" w:bidi="ar-SA"/>
        </w:rPr>
        <w:t>全样本</w:t>
      </w:r>
      <w:r>
        <w:rPr>
          <w:rFonts w:hint="default" w:ascii="Times New Roman" w:eastAsia="方正楷体_GBK"/>
          <w:b/>
          <w:bCs/>
          <w:color w:val="000000"/>
          <w:kern w:val="0"/>
          <w:sz w:val="28"/>
          <w:szCs w:val="28"/>
          <w:highlight w:val="none"/>
          <w:lang w:eastAsia="zh-CN" w:bidi="ar-SA"/>
        </w:rPr>
        <w:t>监测</w:t>
      </w:r>
    </w:p>
    <w:p>
      <w:pPr>
        <w:keepNext w:val="0"/>
        <w:keepLines w:val="0"/>
        <w:pageBreakBefore w:val="0"/>
        <w:tabs>
          <w:tab w:val="left" w:pos="1418"/>
        </w:tabs>
        <w:kinsoku/>
        <w:wordWrap/>
        <w:overflowPunct/>
        <w:topLinePunct w:val="0"/>
        <w:autoSpaceDE/>
        <w:autoSpaceDN/>
        <w:bidi w:val="0"/>
        <w:adjustRightInd/>
        <w:spacing w:line="560" w:lineRule="exact"/>
        <w:ind w:firstLine="660" w:firstLineChars="236"/>
        <w:jc w:val="both"/>
        <w:textAlignment w:val="auto"/>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val="en-US" w:eastAsia="zh-CN"/>
        </w:rPr>
        <w:t>针对</w:t>
      </w:r>
      <w:r>
        <w:rPr>
          <w:rFonts w:hint="eastAsia" w:ascii="Times New Roman" w:hAnsi="Times New Roman" w:eastAsia="仿宋_GB2312" w:cs="Times New Roman"/>
          <w:sz w:val="28"/>
          <w:szCs w:val="28"/>
          <w:highlight w:val="none"/>
          <w:lang w:val="en-US" w:eastAsia="zh-CN"/>
        </w:rPr>
        <w:t>条件保障</w:t>
      </w:r>
      <w:r>
        <w:rPr>
          <w:rFonts w:hint="default" w:ascii="Times New Roman" w:hAnsi="Times New Roman" w:eastAsia="仿宋_GB2312" w:cs="Times New Roman"/>
          <w:sz w:val="28"/>
          <w:szCs w:val="28"/>
          <w:highlight w:val="none"/>
          <w:lang w:val="en-US" w:eastAsia="zh-CN"/>
        </w:rPr>
        <w:t>质量和</w:t>
      </w:r>
      <w:r>
        <w:rPr>
          <w:rFonts w:hint="eastAsia" w:ascii="Times New Roman" w:hAnsi="Times New Roman" w:eastAsia="仿宋_GB2312" w:cs="Times New Roman"/>
          <w:sz w:val="28"/>
          <w:szCs w:val="28"/>
          <w:highlight w:val="none"/>
          <w:lang w:val="en-US" w:eastAsia="zh-CN"/>
        </w:rPr>
        <w:t>保教</w:t>
      </w:r>
      <w:r>
        <w:rPr>
          <w:rFonts w:hint="default" w:ascii="Times New Roman" w:hAnsi="Times New Roman" w:eastAsia="仿宋_GB2312" w:cs="Times New Roman"/>
          <w:sz w:val="28"/>
          <w:szCs w:val="28"/>
          <w:highlight w:val="none"/>
          <w:lang w:val="en-US" w:eastAsia="zh-CN"/>
        </w:rPr>
        <w:t>过程质量的关键要素，结合学前教育督导评估项目进行</w:t>
      </w:r>
      <w:r>
        <w:rPr>
          <w:rFonts w:hint="eastAsia" w:ascii="Times New Roman" w:hAnsi="Times New Roman" w:eastAsia="仿宋_GB2312" w:cs="Times New Roman"/>
          <w:sz w:val="28"/>
          <w:szCs w:val="28"/>
          <w:highlight w:val="none"/>
          <w:lang w:val="en-US" w:eastAsia="zh-CN"/>
        </w:rPr>
        <w:t>网络问卷调查</w:t>
      </w:r>
      <w:r>
        <w:rPr>
          <w:rFonts w:hint="default" w:ascii="Times New Roman" w:hAnsi="Times New Roman" w:eastAsia="仿宋_GB2312" w:cs="Times New Roman"/>
          <w:sz w:val="28"/>
          <w:szCs w:val="28"/>
          <w:highlight w:val="none"/>
          <w:lang w:val="en-US" w:eastAsia="zh-CN"/>
        </w:rPr>
        <w:t>，从而实现全市所有幼儿园园长、教师、家长的全样本覆盖。</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val="en-US" w:eastAsia="zh-CN" w:bidi="ar-SA"/>
        </w:rPr>
      </w:pPr>
      <w:r>
        <w:rPr>
          <w:rFonts w:hint="default" w:ascii="Times New Roman" w:eastAsia="方正楷体_GBK"/>
          <w:b/>
          <w:bCs/>
          <w:color w:val="000000"/>
          <w:kern w:val="0"/>
          <w:sz w:val="28"/>
          <w:szCs w:val="28"/>
          <w:highlight w:val="none"/>
          <w:lang w:eastAsia="zh-CN" w:bidi="ar-SA"/>
        </w:rPr>
        <w:t>（二）</w:t>
      </w:r>
      <w:r>
        <w:rPr>
          <w:rFonts w:hint="eastAsia" w:ascii="Times New Roman" w:eastAsia="方正楷体_GBK"/>
          <w:b/>
          <w:bCs/>
          <w:color w:val="000000"/>
          <w:kern w:val="0"/>
          <w:sz w:val="28"/>
          <w:szCs w:val="28"/>
          <w:highlight w:val="none"/>
          <w:lang w:eastAsia="zh-CN" w:bidi="ar-SA"/>
        </w:rPr>
        <w:t>区域</w:t>
      </w:r>
      <w:r>
        <w:rPr>
          <w:rFonts w:hint="default" w:ascii="Times New Roman" w:eastAsia="方正楷体_GBK"/>
          <w:b/>
          <w:bCs/>
          <w:color w:val="000000"/>
          <w:kern w:val="0"/>
          <w:sz w:val="28"/>
          <w:szCs w:val="28"/>
          <w:highlight w:val="none"/>
          <w:lang w:val="en-US" w:eastAsia="zh-CN" w:bidi="ar-SA"/>
        </w:rPr>
        <w:t>抽样</w:t>
      </w:r>
      <w:r>
        <w:rPr>
          <w:rFonts w:hint="default" w:ascii="Times New Roman" w:eastAsia="方正楷体_GBK"/>
          <w:b/>
          <w:bCs/>
          <w:color w:val="000000"/>
          <w:kern w:val="0"/>
          <w:sz w:val="28"/>
          <w:szCs w:val="28"/>
          <w:highlight w:val="none"/>
          <w:lang w:eastAsia="zh-CN" w:bidi="ar-SA"/>
        </w:rPr>
        <w:t>监测</w:t>
      </w:r>
      <w:r>
        <w:rPr>
          <w:rFonts w:hint="default" w:ascii="Times New Roman" w:eastAsia="方正楷体_GBK"/>
          <w:b/>
          <w:bCs/>
          <w:color w:val="000000"/>
          <w:kern w:val="0"/>
          <w:sz w:val="28"/>
          <w:szCs w:val="28"/>
          <w:highlight w:val="none"/>
          <w:lang w:val="en-US" w:eastAsia="zh-CN" w:bidi="ar-SA"/>
        </w:rPr>
        <w:tab/>
      </w:r>
    </w:p>
    <w:p>
      <w:pPr>
        <w:keepNext w:val="0"/>
        <w:keepLines w:val="0"/>
        <w:pageBreakBefore w:val="0"/>
        <w:tabs>
          <w:tab w:val="left" w:pos="1418"/>
        </w:tabs>
        <w:kinsoku/>
        <w:wordWrap/>
        <w:overflowPunct/>
        <w:topLinePunct w:val="0"/>
        <w:autoSpaceDE/>
        <w:autoSpaceDN/>
        <w:bidi w:val="0"/>
        <w:adjustRightInd/>
        <w:spacing w:line="560" w:lineRule="exact"/>
        <w:ind w:firstLine="658" w:firstLineChars="235"/>
        <w:jc w:val="both"/>
        <w:textAlignment w:val="auto"/>
        <w:rPr>
          <w:rFonts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lang w:val="en-US" w:eastAsia="zh-CN"/>
        </w:rPr>
        <w:t>针对幼儿发展</w:t>
      </w:r>
      <w:r>
        <w:rPr>
          <w:rFonts w:hint="eastAsia" w:ascii="Times New Roman" w:hAnsi="Times New Roman" w:eastAsia="仿宋_GB2312" w:cs="Times New Roman"/>
          <w:color w:val="auto"/>
          <w:sz w:val="28"/>
          <w:szCs w:val="28"/>
          <w:highlight w:val="none"/>
          <w:lang w:val="en-US" w:eastAsia="zh-CN"/>
        </w:rPr>
        <w:t>质量的关键要素，结合县域普及普惠市级督导和办园行为市级督导，选定渝中区、沙坪坝区、合川区、黔江区、大足区、武隆区、丰都县、云阳县、万盛经开区这9个区县作为2022年学前教育质量监测区县，</w:t>
      </w:r>
      <w:r>
        <w:rPr>
          <w:rFonts w:hint="default" w:ascii="Times New Roman" w:hAnsi="Times New Roman" w:eastAsia="仿宋_GB2312" w:cs="Times New Roman"/>
          <w:color w:val="auto"/>
          <w:sz w:val="28"/>
          <w:szCs w:val="28"/>
          <w:highlight w:val="none"/>
          <w:lang w:val="en-US" w:eastAsia="zh-CN"/>
        </w:rPr>
        <w:t>每个区县按</w:t>
      </w:r>
      <w:r>
        <w:rPr>
          <w:rFonts w:hint="default" w:ascii="Times New Roman" w:hAnsi="Times New Roman" w:eastAsia="仿宋_GB2312" w:cs="Times New Roman"/>
          <w:sz w:val="28"/>
          <w:szCs w:val="28"/>
          <w:highlight w:val="none"/>
          <w:lang w:val="en-US" w:eastAsia="zh-CN"/>
        </w:rPr>
        <w:t>结构、类型</w:t>
      </w:r>
      <w:r>
        <w:rPr>
          <w:rFonts w:hint="eastAsia" w:ascii="Times New Roman" w:hAnsi="Times New Roman" w:eastAsia="仿宋_GB2312" w:cs="Times New Roman"/>
          <w:sz w:val="28"/>
          <w:szCs w:val="28"/>
          <w:highlight w:val="none"/>
          <w:lang w:val="en-US" w:eastAsia="zh-CN"/>
        </w:rPr>
        <w:t>、性质</w:t>
      </w:r>
      <w:r>
        <w:rPr>
          <w:rFonts w:hint="default" w:ascii="Times New Roman" w:hAnsi="Times New Roman" w:eastAsia="仿宋_GB2312" w:cs="Times New Roman"/>
          <w:sz w:val="28"/>
          <w:szCs w:val="28"/>
          <w:highlight w:val="none"/>
          <w:lang w:val="en-US" w:eastAsia="zh-CN"/>
        </w:rPr>
        <w:t>分层随机抽取各级各类幼儿园15所</w:t>
      </w:r>
      <w:r>
        <w:rPr>
          <w:rFonts w:hint="eastAsia" w:ascii="Times New Roman" w:hAnsi="Times New Roman" w:eastAsia="仿宋_GB2312" w:cs="Times New Roman"/>
          <w:sz w:val="28"/>
          <w:szCs w:val="28"/>
          <w:highlight w:val="none"/>
          <w:lang w:val="en-US" w:eastAsia="zh-CN"/>
        </w:rPr>
        <w:t>，</w:t>
      </w:r>
      <w:r>
        <w:rPr>
          <w:rFonts w:hint="default" w:ascii="Times New Roman" w:hAnsi="Times New Roman" w:eastAsia="仿宋_GB2312" w:cs="Times New Roman"/>
          <w:sz w:val="28"/>
          <w:szCs w:val="28"/>
          <w:highlight w:val="none"/>
          <w:lang w:val="en-US" w:eastAsia="zh-CN"/>
        </w:rPr>
        <w:t>进行大班</w:t>
      </w:r>
      <w:r>
        <w:rPr>
          <w:rFonts w:hint="eastAsia" w:ascii="Times New Roman" w:hAnsi="Times New Roman" w:eastAsia="仿宋_GB2312" w:cs="Times New Roman"/>
          <w:sz w:val="28"/>
          <w:szCs w:val="28"/>
          <w:highlight w:val="none"/>
          <w:lang w:val="en-US" w:eastAsia="zh-CN"/>
        </w:rPr>
        <w:t>抽样</w:t>
      </w:r>
      <w:r>
        <w:rPr>
          <w:rFonts w:hint="default" w:ascii="Times New Roman" w:hAnsi="Times New Roman" w:eastAsia="仿宋_GB2312" w:cs="Times New Roman"/>
          <w:sz w:val="28"/>
          <w:szCs w:val="28"/>
          <w:highlight w:val="none"/>
          <w:lang w:val="en-US" w:eastAsia="zh-CN"/>
        </w:rPr>
        <w:t>幼</w:t>
      </w:r>
      <w:r>
        <w:rPr>
          <w:rFonts w:hint="default" w:ascii="Times New Roman" w:hAnsi="Times New Roman" w:eastAsia="仿宋_GB2312" w:cs="Times New Roman"/>
          <w:sz w:val="28"/>
          <w:szCs w:val="28"/>
          <w:highlight w:val="none"/>
          <w:lang w:eastAsia="zh-CN"/>
        </w:rPr>
        <w:t>儿</w:t>
      </w:r>
      <w:r>
        <w:rPr>
          <w:rFonts w:hint="default" w:ascii="Times New Roman" w:hAnsi="Times New Roman" w:eastAsia="仿宋_GB2312" w:cs="Times New Roman"/>
          <w:sz w:val="28"/>
          <w:szCs w:val="28"/>
          <w:highlight w:val="none"/>
          <w:lang w:val="en-US" w:eastAsia="zh-CN"/>
        </w:rPr>
        <w:t>结果质量</w:t>
      </w:r>
      <w:r>
        <w:rPr>
          <w:rFonts w:hint="eastAsia" w:eastAsia="仿宋_GB2312" w:cs="Times New Roman"/>
          <w:sz w:val="28"/>
          <w:szCs w:val="28"/>
          <w:highlight w:val="none"/>
          <w:lang w:val="en-US" w:eastAsia="zh-CN"/>
        </w:rPr>
        <w:t>的</w:t>
      </w:r>
      <w:r>
        <w:rPr>
          <w:rFonts w:hint="default" w:ascii="Times New Roman" w:hAnsi="Times New Roman" w:eastAsia="仿宋_GB2312" w:cs="Times New Roman"/>
          <w:sz w:val="28"/>
          <w:szCs w:val="28"/>
          <w:highlight w:val="none"/>
          <w:lang w:val="en-US" w:eastAsia="zh-CN"/>
        </w:rPr>
        <w:t>现场</w:t>
      </w:r>
      <w:r>
        <w:rPr>
          <w:rFonts w:hint="eastAsia" w:ascii="Times New Roman" w:hAnsi="Times New Roman" w:eastAsia="仿宋_GB2312" w:cs="Times New Roman"/>
          <w:sz w:val="28"/>
          <w:szCs w:val="28"/>
          <w:highlight w:val="none"/>
          <w:lang w:val="en-US" w:eastAsia="zh-CN"/>
        </w:rPr>
        <w:t>测试</w:t>
      </w:r>
      <w:r>
        <w:rPr>
          <w:rFonts w:hint="default" w:ascii="Times New Roman" w:hAnsi="Times New Roman" w:eastAsia="仿宋_GB2312" w:cs="Times New Roman"/>
          <w:sz w:val="28"/>
          <w:szCs w:val="28"/>
          <w:highlight w:val="none"/>
        </w:rPr>
        <w:t>。</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方正黑体_GBK" w:cs="Times New Roman"/>
          <w:b w:val="0"/>
          <w:bCs/>
          <w:sz w:val="28"/>
          <w:szCs w:val="28"/>
          <w:highlight w:val="none"/>
          <w:lang w:eastAsia="zh-CN"/>
        </w:rPr>
      </w:pPr>
      <w:r>
        <w:rPr>
          <w:rFonts w:hint="default" w:ascii="Times New Roman" w:hAnsi="Times New Roman" w:eastAsia="方正黑体_GBK" w:cs="Times New Roman"/>
          <w:b w:val="0"/>
          <w:bCs/>
          <w:sz w:val="28"/>
          <w:szCs w:val="28"/>
          <w:highlight w:val="none"/>
          <w:lang w:eastAsia="zh-CN"/>
        </w:rPr>
        <w:t>五、监测方法</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r>
        <w:rPr>
          <w:rFonts w:hint="default" w:ascii="Times New Roman" w:eastAsia="方正楷体_GBK"/>
          <w:b/>
          <w:bCs/>
          <w:color w:val="000000"/>
          <w:kern w:val="0"/>
          <w:sz w:val="28"/>
          <w:szCs w:val="28"/>
          <w:highlight w:val="none"/>
          <w:lang w:eastAsia="zh-CN" w:bidi="ar-SA"/>
        </w:rPr>
        <w:t>（一）基础数据填报</w:t>
      </w:r>
    </w:p>
    <w:p>
      <w:pPr>
        <w:keepNext w:val="0"/>
        <w:keepLines w:val="0"/>
        <w:pageBreakBefore w:val="0"/>
        <w:tabs>
          <w:tab w:val="left" w:pos="1418"/>
        </w:tabs>
        <w:kinsoku/>
        <w:wordWrap/>
        <w:overflowPunct/>
        <w:topLinePunct w:val="0"/>
        <w:autoSpaceDE/>
        <w:autoSpaceDN/>
        <w:bidi w:val="0"/>
        <w:adjustRightInd/>
        <w:spacing w:line="560" w:lineRule="exact"/>
        <w:ind w:firstLine="658" w:firstLineChars="235"/>
        <w:jc w:val="both"/>
        <w:textAlignment w:val="auto"/>
        <w:rPr>
          <w:rFonts w:hint="default"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lang w:eastAsia="zh-CN"/>
        </w:rPr>
        <w:t>由</w:t>
      </w:r>
      <w:r>
        <w:rPr>
          <w:rFonts w:hint="eastAsia" w:eastAsia="仿宋_GB2312" w:cs="Times New Roman"/>
          <w:sz w:val="28"/>
          <w:szCs w:val="28"/>
          <w:highlight w:val="none"/>
          <w:lang w:eastAsia="zh-CN"/>
        </w:rPr>
        <w:t>市政府教育督导室协助市评估院调取各区县最新填报的</w:t>
      </w:r>
      <w:r>
        <w:rPr>
          <w:rFonts w:hint="default" w:ascii="Times New Roman" w:hAnsi="Times New Roman" w:eastAsia="仿宋_GB2312" w:cs="Times New Roman"/>
          <w:sz w:val="28"/>
          <w:szCs w:val="28"/>
          <w:highlight w:val="none"/>
          <w:lang w:eastAsia="zh-CN"/>
        </w:rPr>
        <w:t>《基础教育统计报表》、教育部办园行为督导评估网络系统、县域学前教育</w:t>
      </w:r>
      <w:r>
        <w:rPr>
          <w:rFonts w:hint="eastAsia" w:eastAsia="仿宋_GB2312" w:cs="Times New Roman"/>
          <w:sz w:val="28"/>
          <w:szCs w:val="28"/>
          <w:highlight w:val="none"/>
          <w:lang w:eastAsia="zh-CN"/>
        </w:rPr>
        <w:t>重庆市县域学前教育普及普惠区县督导评估监测表（试行）</w:t>
      </w:r>
      <w:r>
        <w:rPr>
          <w:rFonts w:hint="default" w:ascii="Times New Roman" w:hAnsi="Times New Roman" w:eastAsia="仿宋_GB2312" w:cs="Times New Roman"/>
          <w:sz w:val="28"/>
          <w:szCs w:val="28"/>
          <w:highlight w:val="none"/>
          <w:lang w:eastAsia="zh-CN"/>
        </w:rPr>
        <w:t>等</w:t>
      </w:r>
      <w:r>
        <w:rPr>
          <w:rFonts w:hint="default" w:ascii="Times New Roman" w:hAnsi="Times New Roman" w:eastAsia="仿宋_GB2312" w:cs="Times New Roman"/>
          <w:sz w:val="28"/>
          <w:szCs w:val="28"/>
          <w:highlight w:val="none"/>
          <w:lang w:val="en-US" w:eastAsia="zh-CN"/>
        </w:rPr>
        <w:t>市级统计报表</w:t>
      </w:r>
      <w:r>
        <w:rPr>
          <w:rFonts w:hint="eastAsia" w:eastAsia="仿宋_GB2312" w:cs="Times New Roman"/>
          <w:sz w:val="28"/>
          <w:szCs w:val="28"/>
          <w:highlight w:val="none"/>
          <w:lang w:val="en-US" w:eastAsia="zh-CN"/>
        </w:rPr>
        <w:t>，掌握各区县学前教育最新动态和条件保障质量关键数据</w:t>
      </w:r>
      <w:r>
        <w:rPr>
          <w:rFonts w:hint="default" w:ascii="Times New Roman" w:hAnsi="Times New Roman" w:eastAsia="仿宋_GB2312" w:cs="Times New Roman"/>
          <w:sz w:val="28"/>
          <w:szCs w:val="28"/>
          <w:highlight w:val="none"/>
          <w:lang w:val="en-US" w:eastAsia="zh-CN"/>
        </w:rPr>
        <w:t>。</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r>
        <w:rPr>
          <w:rFonts w:hint="default" w:ascii="Times New Roman" w:eastAsia="方正楷体_GBK"/>
          <w:b/>
          <w:bCs/>
          <w:color w:val="000000"/>
          <w:kern w:val="0"/>
          <w:sz w:val="28"/>
          <w:szCs w:val="28"/>
          <w:highlight w:val="none"/>
          <w:lang w:eastAsia="zh-CN" w:bidi="ar-SA"/>
        </w:rPr>
        <w:t>（二）网络调查</w:t>
      </w:r>
    </w:p>
    <w:p>
      <w:pPr>
        <w:keepNext w:val="0"/>
        <w:keepLines w:val="0"/>
        <w:pageBreakBefore w:val="0"/>
        <w:tabs>
          <w:tab w:val="left" w:pos="1418"/>
        </w:tabs>
        <w:kinsoku/>
        <w:wordWrap/>
        <w:overflowPunct/>
        <w:topLinePunct w:val="0"/>
        <w:autoSpaceDE/>
        <w:autoSpaceDN/>
        <w:bidi w:val="0"/>
        <w:adjustRightInd/>
        <w:spacing w:line="560" w:lineRule="exact"/>
        <w:ind w:firstLine="658" w:firstLineChars="235"/>
        <w:jc w:val="both"/>
        <w:textAlignment w:val="auto"/>
        <w:rPr>
          <w:rFonts w:hint="default" w:ascii="Times New Roman" w:hAnsi="Times New Roman" w:eastAsia="仿宋_GB2312" w:cs="Times New Roman"/>
          <w:sz w:val="28"/>
          <w:szCs w:val="28"/>
          <w:highlight w:val="none"/>
          <w:lang w:eastAsia="zh-CN"/>
        </w:rPr>
      </w:pPr>
      <w:r>
        <w:rPr>
          <w:rFonts w:hint="default" w:ascii="Times New Roman" w:hAnsi="Times New Roman" w:eastAsia="仿宋_GB2312" w:cs="Times New Roman"/>
          <w:sz w:val="28"/>
          <w:szCs w:val="28"/>
          <w:highlight w:val="none"/>
          <w:lang w:eastAsia="zh-CN"/>
        </w:rPr>
        <w:t>利用</w:t>
      </w:r>
      <w:r>
        <w:rPr>
          <w:rFonts w:hint="eastAsia" w:eastAsia="仿宋_GB2312" w:cs="Times New Roman"/>
          <w:sz w:val="28"/>
          <w:szCs w:val="28"/>
          <w:highlight w:val="none"/>
          <w:lang w:eastAsia="zh-CN"/>
        </w:rPr>
        <w:t>问卷星等</w:t>
      </w:r>
      <w:r>
        <w:rPr>
          <w:rFonts w:hint="default" w:ascii="Times New Roman" w:hAnsi="Times New Roman" w:eastAsia="仿宋_GB2312" w:cs="Times New Roman"/>
          <w:sz w:val="28"/>
          <w:szCs w:val="28"/>
          <w:highlight w:val="none"/>
          <w:lang w:eastAsia="zh-CN"/>
        </w:rPr>
        <w:t>信息化调查平台，对幼儿园园长、教师、家长进行</w:t>
      </w:r>
      <w:r>
        <w:rPr>
          <w:rFonts w:hint="default" w:ascii="Times New Roman" w:hAnsi="Times New Roman" w:eastAsia="仿宋_GB2312" w:cs="Times New Roman"/>
          <w:sz w:val="28"/>
          <w:szCs w:val="28"/>
          <w:highlight w:val="none"/>
          <w:lang w:val="en-US" w:eastAsia="zh-CN"/>
        </w:rPr>
        <w:t>网络问卷</w:t>
      </w:r>
      <w:r>
        <w:rPr>
          <w:rFonts w:hint="default" w:ascii="Times New Roman" w:hAnsi="Times New Roman" w:eastAsia="仿宋_GB2312" w:cs="Times New Roman"/>
          <w:sz w:val="28"/>
          <w:szCs w:val="28"/>
          <w:highlight w:val="none"/>
          <w:lang w:eastAsia="zh-CN"/>
        </w:rPr>
        <w:t>调查，了解区县学前教育管理状况、幼儿园办园基本情况、教师管理</w:t>
      </w:r>
      <w:r>
        <w:rPr>
          <w:rFonts w:hint="eastAsia" w:ascii="Times New Roman" w:hAnsi="Times New Roman" w:eastAsia="仿宋_GB2312" w:cs="Times New Roman"/>
          <w:sz w:val="28"/>
          <w:szCs w:val="28"/>
          <w:highlight w:val="none"/>
          <w:lang w:eastAsia="zh-CN"/>
        </w:rPr>
        <w:t>与队伍建设</w:t>
      </w:r>
      <w:r>
        <w:rPr>
          <w:rFonts w:hint="default" w:ascii="Times New Roman" w:hAnsi="Times New Roman" w:eastAsia="仿宋_GB2312" w:cs="Times New Roman"/>
          <w:sz w:val="28"/>
          <w:szCs w:val="28"/>
          <w:highlight w:val="none"/>
          <w:lang w:eastAsia="zh-CN"/>
        </w:rPr>
        <w:t>情况、保教工作情况和幼儿发展基本状况。</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r>
        <w:rPr>
          <w:rFonts w:hint="default" w:ascii="Times New Roman" w:eastAsia="方正楷体_GBK"/>
          <w:b/>
          <w:bCs/>
          <w:color w:val="000000"/>
          <w:kern w:val="0"/>
          <w:sz w:val="28"/>
          <w:szCs w:val="28"/>
          <w:highlight w:val="none"/>
          <w:lang w:eastAsia="zh-CN" w:bidi="ar-SA"/>
        </w:rPr>
        <w:t>（三）现场测评</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0" w:firstLineChars="200"/>
        <w:textAlignment w:val="auto"/>
        <w:outlineLvl w:val="0"/>
        <w:rPr>
          <w:rFonts w:hint="eastAsia" w:ascii="仿宋_GB2312" w:hAnsi="仿宋" w:eastAsia="仿宋_GB2312"/>
          <w:b/>
          <w:color w:val="auto"/>
          <w:sz w:val="28"/>
          <w:szCs w:val="28"/>
          <w:highlight w:val="none"/>
          <w:lang w:eastAsia="zh-CN"/>
        </w:rPr>
      </w:pPr>
      <w:r>
        <w:rPr>
          <w:rFonts w:hint="eastAsia" w:eastAsia="仿宋_GB2312" w:cs="Times New Roman"/>
          <w:sz w:val="28"/>
          <w:szCs w:val="28"/>
          <w:highlight w:val="none"/>
          <w:lang w:eastAsia="zh-CN"/>
        </w:rPr>
        <w:t>制定标准化监测方案，对参加</w:t>
      </w:r>
      <w:r>
        <w:rPr>
          <w:rFonts w:hint="eastAsia" w:eastAsia="仿宋_GB2312" w:cs="Times New Roman"/>
          <w:sz w:val="28"/>
          <w:szCs w:val="28"/>
          <w:highlight w:val="none"/>
          <w:lang w:val="en-US" w:eastAsia="zh-CN"/>
        </w:rPr>
        <w:t>幼儿发展质量</w:t>
      </w:r>
      <w:r>
        <w:rPr>
          <w:rFonts w:hint="eastAsia" w:eastAsia="仿宋_GB2312" w:cs="Times New Roman"/>
          <w:sz w:val="28"/>
          <w:szCs w:val="28"/>
          <w:highlight w:val="none"/>
          <w:lang w:eastAsia="zh-CN"/>
        </w:rPr>
        <w:t>现场</w:t>
      </w:r>
      <w:r>
        <w:rPr>
          <w:rFonts w:hint="eastAsia" w:eastAsia="仿宋_GB2312" w:cs="Times New Roman"/>
          <w:sz w:val="28"/>
          <w:szCs w:val="28"/>
          <w:highlight w:val="none"/>
          <w:lang w:val="en-US" w:eastAsia="zh-CN"/>
        </w:rPr>
        <w:t>测试</w:t>
      </w:r>
      <w:r>
        <w:rPr>
          <w:rFonts w:hint="eastAsia" w:eastAsia="仿宋_GB2312" w:cs="Times New Roman"/>
          <w:sz w:val="28"/>
          <w:szCs w:val="28"/>
          <w:highlight w:val="none"/>
          <w:lang w:eastAsia="zh-CN"/>
        </w:rPr>
        <w:t>的</w:t>
      </w:r>
      <w:r>
        <w:rPr>
          <w:rFonts w:hint="eastAsia" w:eastAsia="仿宋_GB2312" w:cs="Times New Roman"/>
          <w:sz w:val="28"/>
          <w:szCs w:val="28"/>
          <w:highlight w:val="none"/>
          <w:lang w:val="en-US" w:eastAsia="zh-CN"/>
        </w:rPr>
        <w:t>监测点负责人和所有</w:t>
      </w:r>
      <w:r>
        <w:rPr>
          <w:rFonts w:hint="eastAsia" w:eastAsia="仿宋_GB2312" w:cs="Times New Roman"/>
          <w:sz w:val="28"/>
          <w:szCs w:val="28"/>
          <w:highlight w:val="none"/>
          <w:lang w:eastAsia="zh-CN"/>
        </w:rPr>
        <w:t>监测员进行标准化培训，</w:t>
      </w:r>
      <w:r>
        <w:rPr>
          <w:rFonts w:hint="default" w:ascii="Times New Roman" w:hAnsi="Times New Roman" w:eastAsia="仿宋_GB2312"/>
          <w:sz w:val="28"/>
          <w:szCs w:val="28"/>
          <w:highlight w:val="none"/>
        </w:rPr>
        <w:t>由</w:t>
      </w:r>
      <w:r>
        <w:rPr>
          <w:rFonts w:hint="eastAsia" w:eastAsia="仿宋_GB2312"/>
          <w:sz w:val="28"/>
          <w:szCs w:val="28"/>
          <w:highlight w:val="none"/>
          <w:lang w:eastAsia="zh-CN"/>
        </w:rPr>
        <w:t>监测员</w:t>
      </w:r>
      <w:r>
        <w:rPr>
          <w:rFonts w:hint="default" w:ascii="Times New Roman" w:hAnsi="Times New Roman" w:eastAsia="仿宋_GB2312"/>
          <w:sz w:val="28"/>
          <w:szCs w:val="28"/>
          <w:highlight w:val="none"/>
        </w:rPr>
        <w:t>组织</w:t>
      </w:r>
      <w:r>
        <w:rPr>
          <w:rFonts w:hint="eastAsia" w:eastAsia="仿宋_GB2312"/>
          <w:sz w:val="28"/>
          <w:szCs w:val="28"/>
          <w:highlight w:val="none"/>
          <w:lang w:eastAsia="zh-CN"/>
        </w:rPr>
        <w:t>抽样</w:t>
      </w:r>
      <w:r>
        <w:rPr>
          <w:rFonts w:hint="default" w:ascii="Times New Roman" w:hAnsi="Times New Roman" w:eastAsia="仿宋_GB2312"/>
          <w:sz w:val="28"/>
          <w:szCs w:val="28"/>
          <w:highlight w:val="none"/>
          <w:lang w:val="en-US" w:eastAsia="zh-CN"/>
        </w:rPr>
        <w:t>大班</w:t>
      </w:r>
      <w:r>
        <w:rPr>
          <w:rFonts w:hint="default" w:ascii="Times New Roman" w:hAnsi="Times New Roman" w:eastAsia="仿宋_GB2312"/>
          <w:sz w:val="28"/>
          <w:szCs w:val="28"/>
          <w:highlight w:val="none"/>
        </w:rPr>
        <w:t>幼儿参加现场活动</w:t>
      </w:r>
      <w:r>
        <w:rPr>
          <w:rFonts w:hint="default" w:ascii="Times New Roman" w:hAnsi="Times New Roman" w:eastAsia="仿宋_GB2312"/>
          <w:sz w:val="28"/>
          <w:szCs w:val="28"/>
          <w:highlight w:val="none"/>
          <w:lang w:eastAsia="zh-CN"/>
        </w:rPr>
        <w:t>测试</w:t>
      </w:r>
      <w:r>
        <w:rPr>
          <w:rFonts w:hint="default" w:ascii="Times New Roman" w:hAnsi="Times New Roman" w:eastAsia="仿宋_GB2312"/>
          <w:sz w:val="28"/>
          <w:szCs w:val="28"/>
          <w:highlight w:val="none"/>
        </w:rPr>
        <w:t>和</w:t>
      </w:r>
      <w:r>
        <w:rPr>
          <w:rFonts w:hint="default" w:ascii="Times New Roman" w:hAnsi="Times New Roman" w:eastAsia="仿宋_GB2312"/>
          <w:sz w:val="28"/>
          <w:szCs w:val="28"/>
          <w:highlight w:val="none"/>
          <w:lang w:val="en-US" w:eastAsia="zh-CN"/>
        </w:rPr>
        <w:t>图画卡</w:t>
      </w:r>
      <w:r>
        <w:rPr>
          <w:rFonts w:hint="default" w:ascii="Times New Roman" w:hAnsi="Times New Roman" w:eastAsia="仿宋_GB2312"/>
          <w:sz w:val="28"/>
          <w:szCs w:val="28"/>
          <w:highlight w:val="none"/>
        </w:rPr>
        <w:t>纸笔测试。</w:t>
      </w:r>
      <w:r>
        <w:rPr>
          <w:rFonts w:hint="eastAsia" w:ascii="Times New Roman" w:hAnsi="Times New Roman" w:eastAsia="仿宋_GB2312"/>
          <w:sz w:val="28"/>
          <w:szCs w:val="28"/>
          <w:highlight w:val="none"/>
          <w:lang w:eastAsia="zh-CN"/>
        </w:rPr>
        <w:t>被抽样大班幼儿的主班教师现场填答《</w:t>
      </w:r>
      <w:r>
        <w:rPr>
          <w:rFonts w:hint="eastAsia" w:ascii="仿宋_GB2312" w:hAnsi="宋体" w:eastAsia="仿宋_GB2312"/>
          <w:color w:val="auto"/>
          <w:sz w:val="28"/>
          <w:szCs w:val="28"/>
          <w:highlight w:val="none"/>
        </w:rPr>
        <w:t>幼儿发展状况教师评价表</w:t>
      </w:r>
      <w:r>
        <w:rPr>
          <w:rFonts w:hint="eastAsia" w:ascii="Times New Roman" w:hAnsi="Times New Roman" w:eastAsia="仿宋_GB2312"/>
          <w:sz w:val="28"/>
          <w:szCs w:val="28"/>
          <w:highlight w:val="none"/>
          <w:lang w:eastAsia="zh-CN"/>
        </w:rPr>
        <w:t>》。</w:t>
      </w:r>
    </w:p>
    <w:p>
      <w:pPr>
        <w:keepNext w:val="0"/>
        <w:keepLines w:val="0"/>
        <w:pageBreakBefore w:val="0"/>
        <w:tabs>
          <w:tab w:val="left" w:pos="1418"/>
        </w:tabs>
        <w:kinsoku/>
        <w:wordWrap/>
        <w:overflowPunct/>
        <w:topLinePunct w:val="0"/>
        <w:autoSpaceDE/>
        <w:autoSpaceDN/>
        <w:bidi w:val="0"/>
        <w:adjustRightInd/>
        <w:spacing w:line="560" w:lineRule="exact"/>
        <w:ind w:firstLine="660"/>
        <w:textAlignment w:val="auto"/>
        <w:outlineLvl w:val="0"/>
        <w:rPr>
          <w:rFonts w:hint="default" w:ascii="Times New Roman" w:hAnsi="Times New Roman" w:eastAsia="方正黑体_GBK" w:cs="Times New Roman"/>
          <w:b w:val="0"/>
          <w:bCs/>
          <w:sz w:val="28"/>
          <w:szCs w:val="28"/>
          <w:highlight w:val="none"/>
          <w:lang w:eastAsia="zh-CN"/>
        </w:rPr>
      </w:pPr>
      <w:r>
        <w:rPr>
          <w:rFonts w:hint="eastAsia" w:ascii="Times New Roman" w:hAnsi="Times New Roman" w:eastAsia="方正黑体_GBK" w:cs="Times New Roman"/>
          <w:b w:val="0"/>
          <w:bCs/>
          <w:sz w:val="28"/>
          <w:szCs w:val="28"/>
          <w:highlight w:val="none"/>
          <w:lang w:eastAsia="zh-CN"/>
        </w:rPr>
        <w:t>六</w:t>
      </w:r>
      <w:r>
        <w:rPr>
          <w:rFonts w:hint="default" w:ascii="Times New Roman" w:hAnsi="Times New Roman" w:eastAsia="方正黑体_GBK" w:cs="Times New Roman"/>
          <w:b w:val="0"/>
          <w:bCs/>
          <w:sz w:val="28"/>
          <w:szCs w:val="28"/>
          <w:highlight w:val="none"/>
          <w:lang w:eastAsia="zh-CN"/>
        </w:rPr>
        <w:t>、监测</w:t>
      </w:r>
      <w:r>
        <w:rPr>
          <w:rFonts w:hint="eastAsia" w:ascii="Times New Roman" w:hAnsi="Times New Roman" w:eastAsia="方正黑体_GBK" w:cs="Times New Roman"/>
          <w:b w:val="0"/>
          <w:bCs/>
          <w:sz w:val="28"/>
          <w:szCs w:val="28"/>
          <w:highlight w:val="none"/>
          <w:lang w:eastAsia="zh-CN"/>
        </w:rPr>
        <w:t>准备</w:t>
      </w:r>
    </w:p>
    <w:p>
      <w:pPr>
        <w:keepNext w:val="0"/>
        <w:keepLines w:val="0"/>
        <w:pageBreakBefore w:val="0"/>
        <w:tabs>
          <w:tab w:val="left" w:pos="1418"/>
        </w:tabs>
        <w:kinsoku/>
        <w:wordWrap/>
        <w:overflowPunct/>
        <w:topLinePunct w:val="0"/>
        <w:autoSpaceDE/>
        <w:autoSpaceDN/>
        <w:bidi w:val="0"/>
        <w:adjustRightInd/>
        <w:spacing w:line="560" w:lineRule="exact"/>
        <w:ind w:right="0" w:rightChars="0" w:firstLine="660" w:firstLineChars="0"/>
        <w:jc w:val="left"/>
        <w:textAlignment w:val="auto"/>
        <w:outlineLvl w:val="0"/>
        <w:rPr>
          <w:rFonts w:hint="default" w:ascii="Times New Roman" w:eastAsia="方正楷体_GBK"/>
          <w:b/>
          <w:bCs/>
          <w:color w:val="000000"/>
          <w:kern w:val="0"/>
          <w:sz w:val="28"/>
          <w:szCs w:val="28"/>
          <w:highlight w:val="none"/>
          <w:lang w:eastAsia="zh-CN" w:bidi="ar-SA"/>
        </w:rPr>
      </w:pPr>
      <w:r>
        <w:rPr>
          <w:rFonts w:hint="default" w:ascii="Times New Roman" w:eastAsia="方正楷体_GBK"/>
          <w:b/>
          <w:bCs/>
          <w:color w:val="000000"/>
          <w:kern w:val="0"/>
          <w:sz w:val="28"/>
          <w:szCs w:val="28"/>
          <w:highlight w:val="none"/>
          <w:lang w:eastAsia="zh-CN" w:bidi="ar-SA"/>
        </w:rPr>
        <w:t>（一）</w:t>
      </w:r>
      <w:r>
        <w:rPr>
          <w:rFonts w:hint="eastAsia" w:ascii="Times New Roman" w:eastAsia="方正楷体_GBK"/>
          <w:b/>
          <w:bCs/>
          <w:color w:val="000000"/>
          <w:kern w:val="0"/>
          <w:sz w:val="28"/>
          <w:szCs w:val="28"/>
          <w:highlight w:val="none"/>
          <w:lang w:eastAsia="zh-CN" w:bidi="ar-SA"/>
        </w:rPr>
        <w:t>采集基本数据</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0" w:firstLineChars="200"/>
        <w:textAlignment w:val="auto"/>
        <w:outlineLvl w:val="0"/>
        <w:rPr>
          <w:rFonts w:hint="default" w:ascii="Times New Roman" w:hAnsi="Times New Roman" w:eastAsia="仿宋_GB2312"/>
          <w:sz w:val="28"/>
          <w:szCs w:val="28"/>
          <w:highlight w:val="none"/>
          <w:lang w:eastAsia="zh-CN"/>
        </w:rPr>
      </w:pPr>
      <w:r>
        <w:rPr>
          <w:rFonts w:hint="eastAsia" w:ascii="Times New Roman" w:hAnsi="Times New Roman" w:eastAsia="仿宋_GB2312"/>
          <w:sz w:val="28"/>
          <w:szCs w:val="28"/>
          <w:highlight w:val="none"/>
        </w:rPr>
        <w:t>参加区域</w:t>
      </w:r>
      <w:r>
        <w:rPr>
          <w:rFonts w:hint="eastAsia" w:ascii="Times New Roman" w:hAnsi="Times New Roman" w:eastAsia="仿宋_GB2312"/>
          <w:sz w:val="28"/>
          <w:szCs w:val="28"/>
          <w:highlight w:val="none"/>
          <w:lang w:eastAsia="zh-CN"/>
        </w:rPr>
        <w:t>抽样</w:t>
      </w:r>
      <w:r>
        <w:rPr>
          <w:rFonts w:hint="eastAsia" w:ascii="Times New Roman" w:hAnsi="Times New Roman" w:eastAsia="仿宋_GB2312"/>
          <w:sz w:val="28"/>
          <w:szCs w:val="28"/>
          <w:highlight w:val="none"/>
        </w:rPr>
        <w:t>监测的</w:t>
      </w:r>
      <w:r>
        <w:rPr>
          <w:rFonts w:hint="eastAsia" w:ascii="Times New Roman" w:hAnsi="Times New Roman" w:eastAsia="仿宋_GB2312"/>
          <w:sz w:val="28"/>
          <w:szCs w:val="28"/>
          <w:highlight w:val="none"/>
          <w:lang w:eastAsia="zh-CN"/>
        </w:rPr>
        <w:t>九个</w:t>
      </w:r>
      <w:r>
        <w:rPr>
          <w:rFonts w:hint="eastAsia" w:ascii="Times New Roman" w:hAnsi="Times New Roman" w:eastAsia="仿宋_GB2312"/>
          <w:sz w:val="28"/>
          <w:szCs w:val="28"/>
          <w:highlight w:val="none"/>
        </w:rPr>
        <w:t>区县由</w:t>
      </w:r>
      <w:r>
        <w:rPr>
          <w:rFonts w:hint="eastAsia" w:ascii="Times New Roman" w:hAnsi="Times New Roman" w:eastAsia="仿宋_GB2312"/>
          <w:sz w:val="28"/>
          <w:szCs w:val="28"/>
          <w:highlight w:val="none"/>
          <w:lang w:eastAsia="zh-CN"/>
        </w:rPr>
        <w:t>各区县</w:t>
      </w:r>
      <w:r>
        <w:rPr>
          <w:rFonts w:hint="eastAsia" w:ascii="Times New Roman" w:hAnsi="Times New Roman" w:eastAsia="仿宋_GB2312"/>
          <w:sz w:val="28"/>
          <w:szCs w:val="28"/>
          <w:highlight w:val="none"/>
        </w:rPr>
        <w:t>教委统一将</w:t>
      </w:r>
      <w:r>
        <w:rPr>
          <w:rFonts w:hint="eastAsia" w:ascii="Times New Roman" w:hAnsi="Times New Roman" w:eastAsia="仿宋_GB2312"/>
          <w:sz w:val="28"/>
          <w:szCs w:val="28"/>
          <w:highlight w:val="none"/>
          <w:lang w:eastAsia="zh-CN"/>
        </w:rPr>
        <w:t>本</w:t>
      </w:r>
      <w:r>
        <w:rPr>
          <w:rFonts w:hint="eastAsia" w:ascii="Times New Roman" w:hAnsi="Times New Roman" w:eastAsia="仿宋_GB2312"/>
          <w:sz w:val="28"/>
          <w:szCs w:val="28"/>
          <w:highlight w:val="none"/>
        </w:rPr>
        <w:t>区县幼儿园</w:t>
      </w:r>
      <w:r>
        <w:rPr>
          <w:rFonts w:hint="eastAsia" w:ascii="Times New Roman" w:hAnsi="Times New Roman" w:eastAsia="仿宋_GB2312"/>
          <w:sz w:val="28"/>
          <w:szCs w:val="28"/>
          <w:highlight w:val="none"/>
          <w:lang w:eastAsia="zh-CN"/>
        </w:rPr>
        <w:t>的</w:t>
      </w:r>
      <w:r>
        <w:rPr>
          <w:rFonts w:hint="eastAsia" w:ascii="Times New Roman" w:hAnsi="Times New Roman" w:eastAsia="仿宋_GB2312"/>
          <w:sz w:val="28"/>
          <w:szCs w:val="28"/>
          <w:highlight w:val="none"/>
        </w:rPr>
        <w:t>基本信息</w:t>
      </w:r>
      <w:r>
        <w:rPr>
          <w:rFonts w:hint="eastAsia" w:ascii="Times New Roman" w:hAnsi="Times New Roman" w:eastAsia="仿宋_GB2312"/>
          <w:sz w:val="28"/>
          <w:szCs w:val="28"/>
          <w:highlight w:val="none"/>
          <w:lang w:eastAsia="zh-CN"/>
        </w:rPr>
        <w:t>汇总表（附件二）</w:t>
      </w:r>
      <w:r>
        <w:rPr>
          <w:rFonts w:hint="eastAsia" w:ascii="Times New Roman" w:hAnsi="Times New Roman" w:eastAsia="仿宋_GB2312"/>
          <w:sz w:val="28"/>
          <w:szCs w:val="28"/>
          <w:highlight w:val="none"/>
        </w:rPr>
        <w:t>，于</w:t>
      </w:r>
      <w:r>
        <w:rPr>
          <w:rFonts w:hint="eastAsia" w:ascii="Times New Roman" w:hAnsi="Times New Roman" w:eastAsia="仿宋_GB2312"/>
          <w:sz w:val="28"/>
          <w:szCs w:val="28"/>
          <w:highlight w:val="none"/>
          <w:lang w:val="en-US" w:eastAsia="zh-CN"/>
        </w:rPr>
        <w:t>10</w:t>
      </w:r>
      <w:r>
        <w:rPr>
          <w:rFonts w:hint="eastAsia"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24</w:t>
      </w:r>
      <w:r>
        <w:rPr>
          <w:rFonts w:hint="eastAsia" w:ascii="Times New Roman" w:hAnsi="Times New Roman" w:eastAsia="仿宋_GB2312"/>
          <w:sz w:val="28"/>
          <w:szCs w:val="28"/>
          <w:highlight w:val="none"/>
        </w:rPr>
        <w:t>日前以Excel电子文件形式报送市评估院cqspgyjjs@126.com邮箱。</w:t>
      </w:r>
      <w:r>
        <w:rPr>
          <w:rFonts w:hint="eastAsia" w:ascii="Times New Roman" w:hAnsi="Times New Roman" w:eastAsia="仿宋_GB2312"/>
          <w:sz w:val="28"/>
          <w:szCs w:val="28"/>
          <w:highlight w:val="none"/>
          <w:lang w:eastAsia="zh-CN"/>
        </w:rPr>
        <w:t>参与现场监测的幼儿园名单</w:t>
      </w:r>
      <w:r>
        <w:rPr>
          <w:rFonts w:hint="eastAsia" w:ascii="Times New Roman" w:hAnsi="Times New Roman" w:eastAsia="仿宋_GB2312"/>
          <w:sz w:val="28"/>
          <w:szCs w:val="28"/>
          <w:highlight w:val="none"/>
        </w:rPr>
        <w:t>于</w:t>
      </w:r>
      <w:r>
        <w:rPr>
          <w:rFonts w:hint="eastAsia" w:ascii="Times New Roman" w:hAnsi="Times New Roman" w:eastAsia="仿宋_GB2312"/>
          <w:sz w:val="28"/>
          <w:szCs w:val="28"/>
          <w:highlight w:val="none"/>
          <w:lang w:val="en-US" w:eastAsia="zh-CN"/>
        </w:rPr>
        <w:t>10</w:t>
      </w:r>
      <w:r>
        <w:rPr>
          <w:rFonts w:hint="eastAsia"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26</w:t>
      </w:r>
      <w:r>
        <w:rPr>
          <w:rFonts w:hint="eastAsia" w:ascii="Times New Roman" w:hAnsi="Times New Roman" w:eastAsia="仿宋_GB2312"/>
          <w:sz w:val="28"/>
          <w:szCs w:val="28"/>
          <w:highlight w:val="none"/>
        </w:rPr>
        <w:t>日反馈</w:t>
      </w:r>
      <w:r>
        <w:rPr>
          <w:rFonts w:hint="eastAsia" w:ascii="Times New Roman" w:hAnsi="Times New Roman" w:eastAsia="仿宋_GB2312"/>
          <w:sz w:val="28"/>
          <w:szCs w:val="28"/>
          <w:highlight w:val="none"/>
          <w:lang w:eastAsia="zh-CN"/>
        </w:rPr>
        <w:t>给九个</w:t>
      </w:r>
      <w:r>
        <w:rPr>
          <w:rFonts w:hint="eastAsia" w:ascii="Times New Roman" w:hAnsi="Times New Roman" w:eastAsia="仿宋_GB2312"/>
          <w:sz w:val="28"/>
          <w:szCs w:val="28"/>
          <w:highlight w:val="none"/>
        </w:rPr>
        <w:t>区县。抽样监测园填报</w:t>
      </w:r>
      <w:r>
        <w:rPr>
          <w:rFonts w:hint="eastAsia" w:ascii="Times New Roman" w:hAnsi="Times New Roman" w:eastAsia="仿宋_GB2312"/>
          <w:sz w:val="28"/>
          <w:szCs w:val="28"/>
          <w:highlight w:val="none"/>
          <w:lang w:val="en-US" w:eastAsia="zh-CN"/>
        </w:rPr>
        <w:t>本</w:t>
      </w:r>
      <w:r>
        <w:rPr>
          <w:rFonts w:hint="eastAsia" w:ascii="Times New Roman" w:hAnsi="Times New Roman" w:eastAsia="仿宋_GB2312"/>
          <w:sz w:val="28"/>
          <w:szCs w:val="28"/>
          <w:highlight w:val="none"/>
        </w:rPr>
        <w:t>园基本数据报表（见附件</w:t>
      </w:r>
      <w:r>
        <w:rPr>
          <w:rFonts w:hint="eastAsia" w:ascii="Times New Roman" w:hAnsi="Times New Roman" w:eastAsia="仿宋_GB2312"/>
          <w:sz w:val="28"/>
          <w:szCs w:val="28"/>
          <w:highlight w:val="none"/>
          <w:lang w:eastAsia="zh-CN"/>
        </w:rPr>
        <w:t>三、四、五、六</w:t>
      </w:r>
      <w:r>
        <w:rPr>
          <w:rFonts w:hint="eastAsia" w:ascii="Times New Roman" w:hAnsi="Times New Roman" w:eastAsia="仿宋_GB2312"/>
          <w:sz w:val="28"/>
          <w:szCs w:val="28"/>
          <w:highlight w:val="none"/>
        </w:rPr>
        <w:t>），</w:t>
      </w:r>
      <w:r>
        <w:rPr>
          <w:rFonts w:hint="eastAsia" w:ascii="Times New Roman" w:hAnsi="Times New Roman" w:eastAsia="仿宋_GB2312"/>
          <w:sz w:val="28"/>
          <w:szCs w:val="28"/>
          <w:highlight w:val="none"/>
          <w:lang w:val="en-US" w:eastAsia="zh-CN"/>
        </w:rPr>
        <w:t>11</w:t>
      </w:r>
      <w:r>
        <w:rPr>
          <w:rFonts w:hint="eastAsia"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4</w:t>
      </w:r>
      <w:r>
        <w:rPr>
          <w:rFonts w:hint="eastAsia" w:ascii="Times New Roman" w:hAnsi="Times New Roman" w:eastAsia="仿宋_GB2312"/>
          <w:sz w:val="28"/>
          <w:szCs w:val="28"/>
          <w:highlight w:val="none"/>
          <w:lang w:eastAsia="zh-CN"/>
        </w:rPr>
        <w:t>日内由各区县教委汇总后以Excel电子文件形式报送至市评估院cqsxqjyzljcpj@126.com邮箱。</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0" w:firstLineChars="200"/>
        <w:textAlignment w:val="auto"/>
        <w:outlineLvl w:val="0"/>
        <w:rPr>
          <w:rFonts w:hint="default" w:ascii="Times New Roman" w:hAnsi="Times New Roman" w:eastAsia="仿宋_GB2312"/>
          <w:sz w:val="28"/>
          <w:szCs w:val="28"/>
          <w:highlight w:val="none"/>
        </w:rPr>
      </w:pPr>
      <w:r>
        <w:rPr>
          <w:rFonts w:hint="eastAsia" w:ascii="Times New Roman" w:hAnsi="Times New Roman" w:eastAsia="仿宋_GB2312"/>
          <w:sz w:val="28"/>
          <w:szCs w:val="28"/>
          <w:highlight w:val="none"/>
          <w:lang w:val="en-US" w:eastAsia="zh-CN"/>
        </w:rPr>
        <w:t>监测园</w:t>
      </w:r>
      <w:r>
        <w:rPr>
          <w:rFonts w:hint="eastAsia" w:ascii="Times New Roman" w:hAnsi="Times New Roman" w:eastAsia="仿宋_GB2312"/>
          <w:sz w:val="28"/>
          <w:szCs w:val="28"/>
          <w:highlight w:val="none"/>
          <w:lang w:eastAsia="zh-CN"/>
        </w:rPr>
        <w:t>主要数据包括：幼儿园数据、大班幼儿数据和教职工数据。其中，幼儿园数据（附件三）按照</w:t>
      </w:r>
      <w:r>
        <w:rPr>
          <w:rFonts w:hint="eastAsia" w:ascii="Times New Roman" w:hAnsi="Times New Roman" w:eastAsia="仿宋_GB2312"/>
          <w:sz w:val="28"/>
          <w:szCs w:val="28"/>
          <w:highlight w:val="none"/>
        </w:rPr>
        <w:t>已填报</w:t>
      </w:r>
      <w:r>
        <w:rPr>
          <w:rFonts w:hint="eastAsia" w:ascii="Times New Roman" w:hAnsi="Times New Roman" w:eastAsia="仿宋_GB2312"/>
          <w:sz w:val="28"/>
          <w:szCs w:val="28"/>
          <w:highlight w:val="none"/>
          <w:lang w:eastAsia="zh-CN"/>
        </w:rPr>
        <w:t>的</w:t>
      </w:r>
      <w:r>
        <w:rPr>
          <w:rFonts w:hint="eastAsia" w:ascii="Times New Roman" w:hAnsi="Times New Roman" w:eastAsia="仿宋_GB2312"/>
          <w:sz w:val="28"/>
          <w:szCs w:val="28"/>
          <w:highlight w:val="none"/>
        </w:rPr>
        <w:t>《全国学前教育信息系统》数据为准</w:t>
      </w:r>
      <w:r>
        <w:rPr>
          <w:rFonts w:hint="eastAsia" w:ascii="Times New Roman" w:hAnsi="Times New Roman" w:eastAsia="仿宋_GB2312"/>
          <w:sz w:val="28"/>
          <w:szCs w:val="28"/>
          <w:highlight w:val="none"/>
          <w:lang w:eastAsia="zh-CN"/>
        </w:rPr>
        <w:t>填写</w:t>
      </w:r>
      <w:r>
        <w:rPr>
          <w:rFonts w:hint="eastAsia" w:ascii="Times New Roman" w:hAnsi="Times New Roman" w:eastAsia="仿宋_GB2312"/>
          <w:sz w:val="28"/>
          <w:szCs w:val="28"/>
          <w:highlight w:val="none"/>
        </w:rPr>
        <w:t>。</w:t>
      </w:r>
      <w:r>
        <w:rPr>
          <w:rFonts w:hint="eastAsia" w:ascii="Times New Roman" w:hAnsi="Times New Roman" w:eastAsia="仿宋_GB2312"/>
          <w:sz w:val="28"/>
          <w:szCs w:val="28"/>
          <w:highlight w:val="none"/>
          <w:lang w:eastAsia="zh-CN"/>
        </w:rPr>
        <w:t>大班幼儿数据（附件四）包括在读大班幼儿的信息。教职工数据（附件五）包括所有园长、专任教师、保育员的信息。</w:t>
      </w:r>
      <w:r>
        <w:rPr>
          <w:rFonts w:hint="eastAsia" w:ascii="Times New Roman" w:hAnsi="Times New Roman" w:eastAsia="仿宋_GB2312"/>
          <w:sz w:val="28"/>
          <w:szCs w:val="28"/>
          <w:highlight w:val="none"/>
        </w:rPr>
        <w:t>《幼儿体形体质常规数据记录表》（附件</w:t>
      </w:r>
      <w:r>
        <w:rPr>
          <w:rFonts w:hint="eastAsia" w:ascii="Times New Roman" w:hAnsi="Times New Roman" w:eastAsia="仿宋_GB2312"/>
          <w:sz w:val="28"/>
          <w:szCs w:val="28"/>
          <w:highlight w:val="none"/>
          <w:lang w:eastAsia="zh-CN"/>
        </w:rPr>
        <w:t>六</w:t>
      </w:r>
      <w:r>
        <w:rPr>
          <w:rFonts w:hint="eastAsia" w:ascii="Times New Roman" w:hAnsi="Times New Roman" w:eastAsia="仿宋_GB2312"/>
          <w:sz w:val="28"/>
          <w:szCs w:val="28"/>
          <w:highlight w:val="none"/>
        </w:rPr>
        <w:t>）根据最近一次</w:t>
      </w:r>
      <w:r>
        <w:rPr>
          <w:rFonts w:hint="eastAsia" w:ascii="Times New Roman" w:hAnsi="Times New Roman" w:eastAsia="仿宋_GB2312"/>
          <w:sz w:val="28"/>
          <w:szCs w:val="28"/>
          <w:highlight w:val="none"/>
          <w:lang w:eastAsia="zh-CN"/>
        </w:rPr>
        <w:t>大班</w:t>
      </w:r>
      <w:r>
        <w:rPr>
          <w:rFonts w:hint="eastAsia" w:ascii="Times New Roman" w:hAnsi="Times New Roman" w:eastAsia="仿宋_GB2312"/>
          <w:sz w:val="28"/>
          <w:szCs w:val="28"/>
          <w:highlight w:val="none"/>
        </w:rPr>
        <w:t>幼儿体检</w:t>
      </w:r>
      <w:r>
        <w:rPr>
          <w:rFonts w:hint="eastAsia" w:ascii="Times New Roman" w:hAnsi="Times New Roman" w:eastAsia="仿宋_GB2312"/>
          <w:sz w:val="28"/>
          <w:szCs w:val="28"/>
          <w:highlight w:val="none"/>
          <w:lang w:eastAsia="zh-CN"/>
        </w:rPr>
        <w:t>结果</w:t>
      </w:r>
      <w:r>
        <w:rPr>
          <w:rFonts w:hint="eastAsia" w:ascii="Times New Roman" w:hAnsi="Times New Roman" w:eastAsia="仿宋_GB2312"/>
          <w:sz w:val="28"/>
          <w:szCs w:val="28"/>
          <w:highlight w:val="none"/>
        </w:rPr>
        <w:t>填报。如无体检数据，</w:t>
      </w:r>
      <w:r>
        <w:rPr>
          <w:rFonts w:hint="eastAsia" w:ascii="Times New Roman" w:hAnsi="Times New Roman" w:eastAsia="仿宋_GB2312"/>
          <w:sz w:val="28"/>
          <w:szCs w:val="28"/>
          <w:highlight w:val="none"/>
          <w:lang w:eastAsia="zh-CN"/>
        </w:rPr>
        <w:t>则</w:t>
      </w:r>
      <w:r>
        <w:rPr>
          <w:rFonts w:hint="eastAsia" w:ascii="Times New Roman" w:hAnsi="Times New Roman" w:eastAsia="仿宋_GB2312"/>
          <w:sz w:val="28"/>
          <w:szCs w:val="28"/>
          <w:highlight w:val="none"/>
        </w:rPr>
        <w:t>由监测员</w:t>
      </w:r>
      <w:r>
        <w:rPr>
          <w:rFonts w:hint="eastAsia" w:ascii="Times New Roman" w:hAnsi="Times New Roman" w:eastAsia="仿宋_GB2312"/>
          <w:sz w:val="28"/>
          <w:szCs w:val="28"/>
          <w:highlight w:val="none"/>
          <w:lang w:eastAsia="zh-CN"/>
        </w:rPr>
        <w:t>监测当天</w:t>
      </w:r>
      <w:r>
        <w:rPr>
          <w:rFonts w:hint="eastAsia" w:ascii="Times New Roman" w:hAnsi="Times New Roman" w:eastAsia="仿宋_GB2312"/>
          <w:sz w:val="28"/>
          <w:szCs w:val="28"/>
          <w:highlight w:val="none"/>
        </w:rPr>
        <w:t>现场测量</w:t>
      </w:r>
      <w:r>
        <w:rPr>
          <w:rFonts w:hint="eastAsia" w:ascii="Times New Roman" w:hAnsi="Times New Roman" w:eastAsia="仿宋_GB2312"/>
          <w:sz w:val="28"/>
          <w:szCs w:val="28"/>
          <w:highlight w:val="none"/>
          <w:lang w:eastAsia="zh-CN"/>
        </w:rPr>
        <w:t>并</w:t>
      </w:r>
      <w:r>
        <w:rPr>
          <w:rFonts w:hint="eastAsia" w:ascii="Times New Roman" w:hAnsi="Times New Roman" w:eastAsia="仿宋_GB2312"/>
          <w:sz w:val="28"/>
          <w:szCs w:val="28"/>
          <w:highlight w:val="none"/>
        </w:rPr>
        <w:t>记录</w:t>
      </w:r>
      <w:r>
        <w:rPr>
          <w:rFonts w:hint="eastAsia" w:ascii="Times New Roman" w:hAnsi="Times New Roman" w:eastAsia="仿宋_GB2312"/>
          <w:sz w:val="28"/>
          <w:szCs w:val="28"/>
          <w:highlight w:val="none"/>
          <w:lang w:eastAsia="zh-CN"/>
        </w:rPr>
        <w:t>抽样大班幼儿的</w:t>
      </w:r>
      <w:r>
        <w:rPr>
          <w:rFonts w:hint="eastAsia" w:ascii="Times New Roman" w:hAnsi="Times New Roman" w:eastAsia="仿宋_GB2312"/>
          <w:sz w:val="28"/>
          <w:szCs w:val="28"/>
          <w:highlight w:val="none"/>
        </w:rPr>
        <w:t>身高、体重</w:t>
      </w:r>
      <w:r>
        <w:rPr>
          <w:rFonts w:hint="eastAsia" w:ascii="Times New Roman" w:hAnsi="Times New Roman" w:eastAsia="仿宋_GB2312"/>
          <w:sz w:val="28"/>
          <w:szCs w:val="28"/>
          <w:highlight w:val="none"/>
          <w:lang w:eastAsia="zh-CN"/>
        </w:rPr>
        <w:t>等</w:t>
      </w:r>
      <w:r>
        <w:rPr>
          <w:rFonts w:hint="eastAsia" w:ascii="Times New Roman" w:hAnsi="Times New Roman" w:eastAsia="仿宋_GB2312"/>
          <w:sz w:val="28"/>
          <w:szCs w:val="28"/>
          <w:highlight w:val="none"/>
        </w:rPr>
        <w:t>数据。</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仿宋_GB2312"/>
          <w:b/>
          <w:bCs/>
          <w:sz w:val="28"/>
          <w:szCs w:val="28"/>
          <w:highlight w:val="none"/>
        </w:rPr>
      </w:pPr>
      <w:r>
        <w:rPr>
          <w:rFonts w:hint="eastAsia" w:ascii="Times New Roman" w:hAnsi="Times New Roman" w:eastAsia="仿宋_GB2312"/>
          <w:b/>
          <w:bCs/>
          <w:sz w:val="28"/>
          <w:szCs w:val="28"/>
          <w:highlight w:val="none"/>
        </w:rPr>
        <w:t>（二）</w:t>
      </w:r>
      <w:r>
        <w:rPr>
          <w:rFonts w:hint="eastAsia" w:ascii="Times New Roman" w:hAnsi="Times New Roman" w:eastAsia="仿宋_GB2312"/>
          <w:b/>
          <w:bCs/>
          <w:sz w:val="28"/>
          <w:szCs w:val="28"/>
          <w:highlight w:val="none"/>
          <w:lang w:eastAsia="zh-CN"/>
        </w:rPr>
        <w:t>组织</w:t>
      </w:r>
      <w:r>
        <w:rPr>
          <w:rFonts w:hint="eastAsia" w:ascii="Times New Roman" w:hAnsi="Times New Roman" w:eastAsia="仿宋_GB2312"/>
          <w:b/>
          <w:bCs/>
          <w:sz w:val="28"/>
          <w:szCs w:val="28"/>
          <w:highlight w:val="none"/>
        </w:rPr>
        <w:t>并培训监测员</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0" w:firstLineChars="200"/>
        <w:textAlignment w:val="auto"/>
        <w:outlineLvl w:val="0"/>
        <w:rPr>
          <w:rFonts w:hint="default" w:ascii="Times New Roman" w:hAnsi="Times New Roman" w:eastAsia="仿宋_GB2312"/>
          <w:sz w:val="28"/>
          <w:szCs w:val="28"/>
          <w:highlight w:val="none"/>
        </w:rPr>
      </w:pPr>
      <w:r>
        <w:rPr>
          <w:rFonts w:hint="eastAsia" w:ascii="Times New Roman" w:hAnsi="Times New Roman" w:eastAsia="仿宋_GB2312"/>
          <w:sz w:val="28"/>
          <w:szCs w:val="28"/>
          <w:highlight w:val="none"/>
          <w:lang w:eastAsia="zh-CN"/>
        </w:rPr>
        <w:t>区域抽样监测：</w:t>
      </w:r>
      <w:r>
        <w:rPr>
          <w:rFonts w:hint="eastAsia" w:ascii="Times New Roman" w:hAnsi="Times New Roman" w:eastAsia="仿宋_GB2312"/>
          <w:sz w:val="28"/>
          <w:szCs w:val="28"/>
          <w:highlight w:val="none"/>
        </w:rPr>
        <w:t>主监测员由</w:t>
      </w:r>
      <w:r>
        <w:rPr>
          <w:rFonts w:hint="eastAsia" w:ascii="Times New Roman" w:hAnsi="Times New Roman" w:eastAsia="仿宋_GB2312"/>
          <w:sz w:val="28"/>
          <w:szCs w:val="28"/>
          <w:highlight w:val="none"/>
          <w:lang w:eastAsia="zh-CN"/>
        </w:rPr>
        <w:t>各</w:t>
      </w:r>
      <w:r>
        <w:rPr>
          <w:rFonts w:hint="eastAsia" w:ascii="Times New Roman" w:hAnsi="Times New Roman" w:eastAsia="仿宋_GB2312"/>
          <w:sz w:val="28"/>
          <w:szCs w:val="28"/>
          <w:highlight w:val="none"/>
        </w:rPr>
        <w:t>区县教委在区县内</w:t>
      </w:r>
      <w:r>
        <w:rPr>
          <w:rFonts w:hint="eastAsia" w:ascii="Times New Roman" w:hAnsi="Times New Roman" w:eastAsia="仿宋_GB2312"/>
          <w:sz w:val="28"/>
          <w:szCs w:val="28"/>
          <w:highlight w:val="none"/>
          <w:lang w:eastAsia="zh-CN"/>
        </w:rPr>
        <w:t>除参加现场监测外的</w:t>
      </w:r>
      <w:r>
        <w:rPr>
          <w:rFonts w:hint="eastAsia" w:ascii="Times New Roman" w:hAnsi="Times New Roman" w:eastAsia="仿宋_GB2312"/>
          <w:sz w:val="28"/>
          <w:szCs w:val="28"/>
          <w:highlight w:val="none"/>
        </w:rPr>
        <w:t>其他幼儿园中</w:t>
      </w:r>
      <w:r>
        <w:rPr>
          <w:rFonts w:hint="eastAsia" w:ascii="Times New Roman" w:hAnsi="Times New Roman" w:eastAsia="仿宋_GB2312"/>
          <w:sz w:val="28"/>
          <w:szCs w:val="28"/>
          <w:highlight w:val="none"/>
          <w:lang w:eastAsia="zh-CN"/>
        </w:rPr>
        <w:t>选择，</w:t>
      </w:r>
      <w:r>
        <w:rPr>
          <w:rFonts w:hint="eastAsia" w:ascii="Times New Roman" w:hAnsi="Times New Roman" w:eastAsia="仿宋_GB2312"/>
          <w:sz w:val="28"/>
          <w:szCs w:val="28"/>
          <w:highlight w:val="none"/>
        </w:rPr>
        <w:t>安排中级职称以上或10年教龄以上教师担任，每个监测园需要2名主监测员。每个抽样幼儿园推荐2名教师担任副监测员，负责本园监测辅助工作。监测点主任由监测幼儿园园长担任。推荐名单按附件</w:t>
      </w:r>
      <w:r>
        <w:rPr>
          <w:rFonts w:hint="eastAsia" w:ascii="Times New Roman" w:hAnsi="Times New Roman" w:eastAsia="仿宋_GB2312"/>
          <w:sz w:val="28"/>
          <w:szCs w:val="28"/>
          <w:highlight w:val="none"/>
          <w:lang w:eastAsia="zh-CN"/>
        </w:rPr>
        <w:t>七</w:t>
      </w:r>
      <w:r>
        <w:rPr>
          <w:rFonts w:hint="eastAsia" w:ascii="Times New Roman" w:hAnsi="Times New Roman" w:eastAsia="仿宋_GB2312"/>
          <w:sz w:val="28"/>
          <w:szCs w:val="28"/>
          <w:highlight w:val="none"/>
        </w:rPr>
        <w:t>填报，于</w:t>
      </w:r>
      <w:r>
        <w:rPr>
          <w:rFonts w:hint="eastAsia" w:ascii="Times New Roman" w:hAnsi="Times New Roman" w:eastAsia="仿宋_GB2312"/>
          <w:sz w:val="28"/>
          <w:szCs w:val="28"/>
          <w:highlight w:val="none"/>
          <w:lang w:val="en-US" w:eastAsia="zh-CN"/>
        </w:rPr>
        <w:t>11</w:t>
      </w:r>
      <w:r>
        <w:rPr>
          <w:rFonts w:hint="eastAsia"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4</w:t>
      </w:r>
      <w:r>
        <w:rPr>
          <w:rFonts w:hint="eastAsia" w:ascii="Times New Roman" w:hAnsi="Times New Roman" w:eastAsia="仿宋_GB2312"/>
          <w:sz w:val="28"/>
          <w:szCs w:val="28"/>
          <w:highlight w:val="none"/>
        </w:rPr>
        <w:t>日</w:t>
      </w:r>
      <w:r>
        <w:rPr>
          <w:rFonts w:hint="eastAsia" w:ascii="Times New Roman" w:hAnsi="Times New Roman" w:eastAsia="仿宋_GB2312"/>
          <w:sz w:val="28"/>
          <w:szCs w:val="28"/>
          <w:highlight w:val="none"/>
          <w:lang w:eastAsia="zh-CN"/>
        </w:rPr>
        <w:t>内</w:t>
      </w:r>
      <w:r>
        <w:rPr>
          <w:rFonts w:hint="eastAsia" w:ascii="Times New Roman" w:hAnsi="Times New Roman" w:eastAsia="仿宋_GB2312"/>
          <w:sz w:val="28"/>
          <w:szCs w:val="28"/>
          <w:highlight w:val="none"/>
        </w:rPr>
        <w:t>由区县教委</w:t>
      </w:r>
      <w:r>
        <w:rPr>
          <w:rFonts w:hint="eastAsia" w:ascii="Times New Roman" w:hAnsi="Times New Roman" w:eastAsia="仿宋_GB2312"/>
          <w:sz w:val="28"/>
          <w:szCs w:val="28"/>
          <w:highlight w:val="none"/>
          <w:lang w:eastAsia="zh-CN"/>
        </w:rPr>
        <w:t>统计后</w:t>
      </w:r>
      <w:r>
        <w:rPr>
          <w:rFonts w:hint="eastAsia" w:ascii="Times New Roman" w:hAnsi="Times New Roman" w:eastAsia="仿宋_GB2312"/>
          <w:sz w:val="28"/>
          <w:szCs w:val="28"/>
          <w:highlight w:val="none"/>
        </w:rPr>
        <w:t>以Excel电子文件形式报送</w:t>
      </w:r>
      <w:r>
        <w:rPr>
          <w:rFonts w:hint="eastAsia" w:ascii="Times New Roman" w:hAnsi="Times New Roman" w:eastAsia="仿宋_GB2312"/>
          <w:sz w:val="28"/>
          <w:szCs w:val="28"/>
          <w:highlight w:val="none"/>
          <w:lang w:eastAsia="zh-CN"/>
        </w:rPr>
        <w:t>至</w:t>
      </w:r>
      <w:r>
        <w:rPr>
          <w:rFonts w:hint="eastAsia" w:ascii="Times New Roman" w:hAnsi="Times New Roman" w:eastAsia="仿宋_GB2312"/>
          <w:sz w:val="28"/>
          <w:szCs w:val="28"/>
          <w:highlight w:val="none"/>
        </w:rPr>
        <w:t>市评估院</w:t>
      </w:r>
      <w:r>
        <w:rPr>
          <w:rFonts w:hint="eastAsia" w:ascii="Times New Roman" w:hAnsi="Times New Roman" w:eastAsia="仿宋_GB2312"/>
          <w:sz w:val="28"/>
          <w:szCs w:val="28"/>
          <w:highlight w:val="none"/>
          <w:lang w:eastAsia="zh-CN"/>
        </w:rPr>
        <w:t>cqsxqjyzljcpj@126.com</w:t>
      </w:r>
      <w:r>
        <w:rPr>
          <w:rFonts w:hint="eastAsia" w:ascii="Times New Roman" w:hAnsi="Times New Roman" w:eastAsia="仿宋_GB2312"/>
          <w:sz w:val="28"/>
          <w:szCs w:val="28"/>
          <w:highlight w:val="none"/>
        </w:rPr>
        <w:t>邮箱。</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0" w:firstLineChars="200"/>
        <w:textAlignment w:val="auto"/>
        <w:outlineLvl w:val="0"/>
        <w:rPr>
          <w:rFonts w:hint="default" w:ascii="Times New Roman" w:hAnsi="Times New Roman" w:eastAsia="仿宋_GB2312"/>
          <w:sz w:val="28"/>
          <w:szCs w:val="28"/>
          <w:highlight w:val="none"/>
        </w:rPr>
      </w:pPr>
      <w:r>
        <w:rPr>
          <w:rFonts w:hint="eastAsia" w:ascii="Times New Roman" w:hAnsi="Times New Roman" w:eastAsia="仿宋_GB2312"/>
          <w:sz w:val="28"/>
          <w:szCs w:val="28"/>
          <w:highlight w:val="none"/>
        </w:rPr>
        <w:t>市级</w:t>
      </w:r>
      <w:r>
        <w:rPr>
          <w:rFonts w:hint="eastAsia" w:ascii="Times New Roman" w:hAnsi="Times New Roman" w:eastAsia="仿宋_GB2312"/>
          <w:sz w:val="28"/>
          <w:szCs w:val="28"/>
          <w:highlight w:val="none"/>
          <w:lang w:eastAsia="zh-CN"/>
        </w:rPr>
        <w:t>现场</w:t>
      </w:r>
      <w:r>
        <w:rPr>
          <w:rFonts w:hint="eastAsia" w:ascii="Times New Roman" w:hAnsi="Times New Roman" w:eastAsia="仿宋_GB2312"/>
          <w:sz w:val="28"/>
          <w:szCs w:val="28"/>
          <w:highlight w:val="none"/>
        </w:rPr>
        <w:t>巡视</w:t>
      </w:r>
      <w:r>
        <w:rPr>
          <w:rFonts w:hint="eastAsia" w:ascii="Times New Roman" w:hAnsi="Times New Roman" w:eastAsia="仿宋_GB2312"/>
          <w:color w:val="auto"/>
          <w:sz w:val="28"/>
          <w:szCs w:val="28"/>
          <w:highlight w:val="none"/>
        </w:rPr>
        <w:t>：</w:t>
      </w:r>
      <w:r>
        <w:rPr>
          <w:rFonts w:hint="eastAsia" w:ascii="Times New Roman" w:hAnsi="Times New Roman" w:eastAsia="仿宋_GB2312"/>
          <w:color w:val="auto"/>
          <w:sz w:val="28"/>
          <w:szCs w:val="28"/>
          <w:highlight w:val="none"/>
          <w:lang w:eastAsia="zh-CN"/>
        </w:rPr>
        <w:t>我</w:t>
      </w:r>
      <w:r>
        <w:rPr>
          <w:rFonts w:hint="eastAsia" w:ascii="Times New Roman" w:hAnsi="Times New Roman" w:eastAsia="仿宋_GB2312"/>
          <w:color w:val="auto"/>
          <w:sz w:val="28"/>
          <w:szCs w:val="28"/>
          <w:highlight w:val="none"/>
        </w:rPr>
        <w:t>院</w:t>
      </w:r>
      <w:r>
        <w:rPr>
          <w:rFonts w:hint="eastAsia" w:ascii="Times New Roman" w:hAnsi="Times New Roman" w:eastAsia="仿宋_GB2312"/>
          <w:color w:val="auto"/>
          <w:sz w:val="28"/>
          <w:szCs w:val="28"/>
          <w:highlight w:val="none"/>
          <w:lang w:eastAsia="zh-CN"/>
        </w:rPr>
        <w:t>将</w:t>
      </w:r>
      <w:r>
        <w:rPr>
          <w:rFonts w:hint="eastAsia" w:ascii="Times New Roman" w:hAnsi="Times New Roman" w:eastAsia="仿宋_GB2312"/>
          <w:color w:val="auto"/>
          <w:sz w:val="28"/>
          <w:szCs w:val="28"/>
          <w:highlight w:val="none"/>
        </w:rPr>
        <w:t>在全市学前教育质量监测专家库中抽取专家担任市级巡视员，对</w:t>
      </w:r>
      <w:r>
        <w:rPr>
          <w:rFonts w:hint="eastAsia" w:ascii="Times New Roman" w:hAnsi="Times New Roman" w:eastAsia="仿宋_GB2312"/>
          <w:color w:val="auto"/>
          <w:sz w:val="28"/>
          <w:szCs w:val="28"/>
          <w:highlight w:val="none"/>
          <w:lang w:eastAsia="zh-CN"/>
        </w:rPr>
        <w:t>现场</w:t>
      </w:r>
      <w:r>
        <w:rPr>
          <w:rFonts w:hint="eastAsia" w:ascii="Times New Roman" w:hAnsi="Times New Roman" w:eastAsia="仿宋_GB2312"/>
          <w:color w:val="auto"/>
          <w:sz w:val="28"/>
          <w:szCs w:val="28"/>
          <w:highlight w:val="none"/>
        </w:rPr>
        <w:t>监测情况进行巡视。</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0" w:firstLineChars="200"/>
        <w:textAlignment w:val="auto"/>
        <w:outlineLvl w:val="0"/>
        <w:rPr>
          <w:rFonts w:hint="default" w:ascii="Times New Roman" w:hAnsi="Times New Roman" w:eastAsia="仿宋_GB2312"/>
          <w:color w:val="auto"/>
          <w:sz w:val="28"/>
          <w:szCs w:val="28"/>
          <w:highlight w:val="none"/>
        </w:rPr>
      </w:pPr>
      <w:r>
        <w:rPr>
          <w:rFonts w:hint="eastAsia" w:ascii="Times New Roman" w:hAnsi="Times New Roman" w:eastAsia="仿宋_GB2312"/>
          <w:color w:val="auto"/>
          <w:sz w:val="28"/>
          <w:szCs w:val="28"/>
          <w:highlight w:val="none"/>
          <w:lang w:val="en-US" w:eastAsia="zh-CN"/>
        </w:rPr>
        <w:t>11</w:t>
      </w:r>
      <w:r>
        <w:rPr>
          <w:rFonts w:hint="eastAsia" w:ascii="Times New Roman" w:hAnsi="Times New Roman" w:eastAsia="仿宋_GB2312"/>
          <w:color w:val="auto"/>
          <w:sz w:val="28"/>
          <w:szCs w:val="28"/>
          <w:highlight w:val="none"/>
        </w:rPr>
        <w:t>月</w:t>
      </w:r>
      <w:r>
        <w:rPr>
          <w:rFonts w:hint="eastAsia" w:ascii="Times New Roman" w:hAnsi="Times New Roman" w:eastAsia="仿宋_GB2312"/>
          <w:color w:val="auto"/>
          <w:sz w:val="28"/>
          <w:szCs w:val="28"/>
          <w:highlight w:val="none"/>
          <w:lang w:val="en-US" w:eastAsia="zh-CN"/>
        </w:rPr>
        <w:t>17</w:t>
      </w:r>
      <w:r>
        <w:rPr>
          <w:rFonts w:hint="eastAsia" w:ascii="Times New Roman" w:hAnsi="Times New Roman" w:eastAsia="仿宋_GB2312"/>
          <w:color w:val="auto"/>
          <w:sz w:val="28"/>
          <w:szCs w:val="28"/>
          <w:highlight w:val="none"/>
        </w:rPr>
        <w:t>日，</w:t>
      </w:r>
      <w:r>
        <w:rPr>
          <w:rFonts w:hint="eastAsia" w:ascii="Times New Roman" w:hAnsi="Times New Roman" w:eastAsia="仿宋_GB2312"/>
          <w:color w:val="auto"/>
          <w:sz w:val="28"/>
          <w:szCs w:val="28"/>
          <w:highlight w:val="none"/>
          <w:lang w:eastAsia="zh-CN"/>
        </w:rPr>
        <w:t>九个区县教委的</w:t>
      </w:r>
      <w:r>
        <w:rPr>
          <w:rFonts w:hint="eastAsia" w:ascii="Times New Roman" w:hAnsi="Times New Roman" w:eastAsia="仿宋_GB2312"/>
          <w:color w:val="auto"/>
          <w:sz w:val="28"/>
          <w:szCs w:val="28"/>
          <w:highlight w:val="none"/>
        </w:rPr>
        <w:t>监测负责人</w:t>
      </w:r>
      <w:r>
        <w:rPr>
          <w:rFonts w:hint="eastAsia" w:ascii="Times New Roman" w:hAnsi="Times New Roman" w:eastAsia="仿宋_GB2312"/>
          <w:color w:val="auto"/>
          <w:sz w:val="28"/>
          <w:szCs w:val="28"/>
          <w:highlight w:val="none"/>
          <w:lang w:eastAsia="zh-CN"/>
        </w:rPr>
        <w:t>和各抽样幼儿园</w:t>
      </w:r>
      <w:r>
        <w:rPr>
          <w:rFonts w:hint="eastAsia" w:ascii="Times New Roman" w:hAnsi="Times New Roman" w:eastAsia="仿宋_GB2312"/>
          <w:color w:val="auto"/>
          <w:sz w:val="28"/>
          <w:szCs w:val="28"/>
          <w:highlight w:val="none"/>
          <w:lang w:val="en-US" w:eastAsia="zh-CN"/>
        </w:rPr>
        <w:t>园长（监测点主任）</w:t>
      </w:r>
      <w:r>
        <w:rPr>
          <w:rFonts w:hint="eastAsia" w:ascii="Times New Roman" w:hAnsi="Times New Roman" w:eastAsia="仿宋_GB2312"/>
          <w:color w:val="auto"/>
          <w:sz w:val="28"/>
          <w:szCs w:val="28"/>
          <w:highlight w:val="none"/>
          <w:lang w:eastAsia="zh-CN"/>
        </w:rPr>
        <w:t>、</w:t>
      </w:r>
      <w:r>
        <w:rPr>
          <w:rFonts w:hint="eastAsia" w:ascii="Times New Roman" w:hAnsi="Times New Roman" w:eastAsia="仿宋_GB2312"/>
          <w:color w:val="auto"/>
          <w:sz w:val="28"/>
          <w:szCs w:val="28"/>
          <w:highlight w:val="none"/>
        </w:rPr>
        <w:t>抽样幼儿园</w:t>
      </w:r>
      <w:r>
        <w:rPr>
          <w:rFonts w:hint="eastAsia" w:ascii="Times New Roman" w:hAnsi="Times New Roman" w:eastAsia="仿宋_GB2312"/>
          <w:color w:val="auto"/>
          <w:sz w:val="28"/>
          <w:szCs w:val="28"/>
          <w:highlight w:val="none"/>
          <w:lang w:eastAsia="zh-CN"/>
        </w:rPr>
        <w:t>主</w:t>
      </w:r>
      <w:r>
        <w:rPr>
          <w:rFonts w:hint="eastAsia" w:ascii="Times New Roman" w:hAnsi="Times New Roman" w:eastAsia="仿宋_GB2312"/>
          <w:color w:val="auto"/>
          <w:sz w:val="28"/>
          <w:szCs w:val="28"/>
          <w:highlight w:val="none"/>
        </w:rPr>
        <w:t>监测员</w:t>
      </w:r>
      <w:r>
        <w:rPr>
          <w:rFonts w:hint="eastAsia" w:ascii="Times New Roman" w:hAnsi="Times New Roman" w:eastAsia="仿宋_GB2312"/>
          <w:color w:val="auto"/>
          <w:sz w:val="28"/>
          <w:szCs w:val="28"/>
          <w:highlight w:val="none"/>
          <w:lang w:eastAsia="zh-CN"/>
        </w:rPr>
        <w:t>、副监测员</w:t>
      </w:r>
      <w:r>
        <w:rPr>
          <w:rFonts w:hint="eastAsia" w:ascii="Times New Roman" w:hAnsi="Times New Roman" w:eastAsia="仿宋_GB2312"/>
          <w:color w:val="auto"/>
          <w:sz w:val="28"/>
          <w:szCs w:val="28"/>
          <w:highlight w:val="none"/>
        </w:rPr>
        <w:t>由市教育评估院</w:t>
      </w:r>
      <w:r>
        <w:rPr>
          <w:rFonts w:hint="eastAsia" w:ascii="Times New Roman" w:hAnsi="Times New Roman" w:eastAsia="仿宋_GB2312"/>
          <w:color w:val="auto"/>
          <w:sz w:val="28"/>
          <w:szCs w:val="28"/>
          <w:highlight w:val="none"/>
          <w:lang w:eastAsia="zh-CN"/>
        </w:rPr>
        <w:t>组织在线视频</w:t>
      </w:r>
      <w:r>
        <w:rPr>
          <w:rFonts w:hint="eastAsia" w:ascii="Times New Roman" w:hAnsi="Times New Roman" w:eastAsia="仿宋_GB2312"/>
          <w:color w:val="auto"/>
          <w:sz w:val="28"/>
          <w:szCs w:val="28"/>
          <w:highlight w:val="none"/>
        </w:rPr>
        <w:t>培训</w:t>
      </w:r>
      <w:r>
        <w:rPr>
          <w:rFonts w:hint="eastAsia" w:ascii="Times New Roman" w:hAnsi="Times New Roman" w:eastAsia="仿宋_GB2312"/>
          <w:color w:val="auto"/>
          <w:sz w:val="28"/>
          <w:szCs w:val="28"/>
          <w:highlight w:val="none"/>
          <w:lang w:eastAsia="zh-CN"/>
        </w:rPr>
        <w:t>（具体培训形式根据疫情形势，后续通知）</w:t>
      </w:r>
      <w:r>
        <w:rPr>
          <w:rFonts w:hint="eastAsia" w:ascii="Times New Roman" w:hAnsi="Times New Roman" w:eastAsia="仿宋_GB2312"/>
          <w:color w:val="auto"/>
          <w:sz w:val="28"/>
          <w:szCs w:val="28"/>
          <w:highlight w:val="none"/>
        </w:rPr>
        <w:t>。</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2" w:firstLineChars="200"/>
        <w:textAlignment w:val="auto"/>
        <w:outlineLvl w:val="0"/>
        <w:rPr>
          <w:rFonts w:hint="default" w:ascii="Times New Roman" w:hAnsi="Times New Roman" w:eastAsia="仿宋_GB2312"/>
          <w:b/>
          <w:bCs/>
          <w:sz w:val="28"/>
          <w:szCs w:val="28"/>
          <w:highlight w:val="none"/>
        </w:rPr>
      </w:pPr>
      <w:r>
        <w:rPr>
          <w:rFonts w:hint="eastAsia" w:ascii="Times New Roman" w:hAnsi="Times New Roman" w:eastAsia="仿宋_GB2312"/>
          <w:b/>
          <w:bCs/>
          <w:sz w:val="28"/>
          <w:szCs w:val="28"/>
          <w:highlight w:val="none"/>
        </w:rPr>
        <w:t>（三）</w:t>
      </w:r>
      <w:r>
        <w:rPr>
          <w:rFonts w:hint="eastAsia" w:ascii="Times New Roman" w:hAnsi="Times New Roman" w:eastAsia="仿宋_GB2312"/>
          <w:b/>
          <w:bCs/>
          <w:sz w:val="28"/>
          <w:szCs w:val="28"/>
          <w:highlight w:val="none"/>
          <w:lang w:eastAsia="zh-CN"/>
        </w:rPr>
        <w:t>大班参测幼儿</w:t>
      </w:r>
      <w:r>
        <w:rPr>
          <w:rFonts w:hint="eastAsia" w:ascii="Times New Roman" w:hAnsi="Times New Roman" w:eastAsia="仿宋_GB2312"/>
          <w:b/>
          <w:bCs/>
          <w:sz w:val="28"/>
          <w:szCs w:val="28"/>
          <w:highlight w:val="none"/>
        </w:rPr>
        <w:t>抽样</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0" w:firstLineChars="200"/>
        <w:textAlignment w:val="auto"/>
        <w:outlineLvl w:val="0"/>
        <w:rPr>
          <w:rFonts w:hint="eastAsia" w:ascii="Times New Roman" w:hAnsi="Times New Roman" w:eastAsia="仿宋_GB2312"/>
          <w:sz w:val="28"/>
          <w:szCs w:val="28"/>
          <w:highlight w:val="none"/>
        </w:rPr>
      </w:pPr>
      <w:r>
        <w:rPr>
          <w:rFonts w:hint="eastAsia" w:ascii="Times New Roman" w:hAnsi="Times New Roman" w:eastAsia="仿宋_GB2312"/>
          <w:sz w:val="28"/>
          <w:szCs w:val="28"/>
          <w:highlight w:val="none"/>
        </w:rPr>
        <w:t>根据抽样幼儿园上报基本信息，分类抽取各类监测和调查对象。每园测试30名</w:t>
      </w:r>
      <w:r>
        <w:rPr>
          <w:rFonts w:hint="eastAsia" w:ascii="Times New Roman" w:hAnsi="Times New Roman" w:eastAsia="仿宋_GB2312"/>
          <w:sz w:val="28"/>
          <w:szCs w:val="28"/>
          <w:highlight w:val="none"/>
          <w:lang w:eastAsia="zh-CN"/>
        </w:rPr>
        <w:t>大班</w:t>
      </w:r>
      <w:r>
        <w:rPr>
          <w:rFonts w:hint="eastAsia" w:ascii="Times New Roman" w:hAnsi="Times New Roman" w:eastAsia="仿宋_GB2312"/>
          <w:sz w:val="28"/>
          <w:szCs w:val="28"/>
          <w:highlight w:val="none"/>
        </w:rPr>
        <w:t>幼儿，调查测试幼儿家长30人</w:t>
      </w:r>
      <w:r>
        <w:rPr>
          <w:rFonts w:hint="eastAsia" w:ascii="Times New Roman" w:hAnsi="Times New Roman" w:eastAsia="仿宋_GB2312"/>
          <w:sz w:val="28"/>
          <w:szCs w:val="28"/>
          <w:highlight w:val="none"/>
          <w:lang w:eastAsia="zh-CN"/>
        </w:rPr>
        <w:t>（对应抽样幼儿）</w:t>
      </w:r>
      <w:r>
        <w:rPr>
          <w:rFonts w:hint="eastAsia" w:ascii="Times New Roman" w:hAnsi="Times New Roman" w:eastAsia="仿宋_GB2312"/>
          <w:sz w:val="28"/>
          <w:szCs w:val="28"/>
          <w:highlight w:val="none"/>
        </w:rPr>
        <w:t>，抽样</w:t>
      </w:r>
      <w:r>
        <w:rPr>
          <w:rFonts w:hint="eastAsia" w:ascii="Times New Roman" w:hAnsi="Times New Roman" w:eastAsia="仿宋_GB2312"/>
          <w:sz w:val="28"/>
          <w:szCs w:val="28"/>
          <w:highlight w:val="none"/>
          <w:lang w:val="en-US" w:eastAsia="zh-CN"/>
        </w:rPr>
        <w:t>大班</w:t>
      </w:r>
      <w:r>
        <w:rPr>
          <w:rFonts w:hint="eastAsia" w:ascii="Times New Roman" w:hAnsi="Times New Roman" w:eastAsia="仿宋_GB2312"/>
          <w:sz w:val="28"/>
          <w:szCs w:val="28"/>
          <w:highlight w:val="none"/>
        </w:rPr>
        <w:t>幼儿名单由主监测员带至监测幼儿园</w:t>
      </w:r>
      <w:r>
        <w:rPr>
          <w:rFonts w:hint="eastAsia" w:ascii="Times New Roman" w:hAnsi="Times New Roman" w:eastAsia="仿宋_GB2312"/>
          <w:sz w:val="28"/>
          <w:szCs w:val="28"/>
          <w:highlight w:val="none"/>
          <w:lang w:val="en-US" w:eastAsia="zh-CN"/>
        </w:rPr>
        <w:t>于监测当天</w:t>
      </w:r>
      <w:r>
        <w:rPr>
          <w:rFonts w:hint="eastAsia" w:ascii="Times New Roman" w:hAnsi="Times New Roman" w:eastAsia="仿宋_GB2312"/>
          <w:sz w:val="28"/>
          <w:szCs w:val="28"/>
          <w:highlight w:val="none"/>
        </w:rPr>
        <w:t>现场公布。</w:t>
      </w:r>
    </w:p>
    <w:p>
      <w:pPr>
        <w:keepNext w:val="0"/>
        <w:keepLines w:val="0"/>
        <w:pageBreakBefore w:val="0"/>
        <w:widowControl/>
        <w:numPr>
          <w:ilvl w:val="0"/>
          <w:numId w:val="0"/>
        </w:numPr>
        <w:shd w:val="clear" w:color="auto" w:fill="FFFFFF"/>
        <w:tabs>
          <w:tab w:val="left" w:pos="1134"/>
          <w:tab w:val="left" w:pos="1418"/>
        </w:tabs>
        <w:kinsoku/>
        <w:wordWrap/>
        <w:overflowPunct/>
        <w:topLinePunct w:val="0"/>
        <w:autoSpaceDE/>
        <w:autoSpaceDN/>
        <w:bidi w:val="0"/>
        <w:adjustRightInd/>
        <w:snapToGrid w:val="0"/>
        <w:spacing w:line="560" w:lineRule="exact"/>
        <w:ind w:firstLine="562" w:firstLineChars="200"/>
        <w:textAlignment w:val="auto"/>
        <w:outlineLvl w:val="0"/>
        <w:rPr>
          <w:rFonts w:hint="eastAsia" w:ascii="Times New Roman" w:hAnsi="Times New Roman" w:eastAsia="仿宋_GB2312"/>
          <w:b/>
          <w:bCs/>
          <w:sz w:val="28"/>
          <w:szCs w:val="28"/>
          <w:highlight w:val="none"/>
          <w:lang w:eastAsia="zh-CN"/>
        </w:rPr>
      </w:pPr>
      <w:r>
        <w:rPr>
          <w:rFonts w:hint="eastAsia" w:ascii="Times New Roman" w:hAnsi="Times New Roman" w:eastAsia="仿宋_GB2312"/>
          <w:b/>
          <w:bCs/>
          <w:sz w:val="28"/>
          <w:szCs w:val="28"/>
          <w:highlight w:val="none"/>
        </w:rPr>
        <w:t>（</w:t>
      </w:r>
      <w:r>
        <w:rPr>
          <w:rFonts w:hint="eastAsia" w:ascii="Times New Roman" w:hAnsi="Times New Roman" w:eastAsia="仿宋_GB2312"/>
          <w:b/>
          <w:bCs/>
          <w:sz w:val="28"/>
          <w:szCs w:val="28"/>
          <w:highlight w:val="none"/>
          <w:lang w:eastAsia="zh-CN"/>
        </w:rPr>
        <w:t>四</w:t>
      </w:r>
      <w:r>
        <w:rPr>
          <w:rFonts w:hint="eastAsia" w:ascii="Times New Roman" w:hAnsi="Times New Roman" w:eastAsia="仿宋_GB2312"/>
          <w:b/>
          <w:bCs/>
          <w:sz w:val="28"/>
          <w:szCs w:val="28"/>
          <w:highlight w:val="none"/>
        </w:rPr>
        <w:t>）</w:t>
      </w:r>
      <w:r>
        <w:rPr>
          <w:rFonts w:hint="eastAsia" w:ascii="Times New Roman" w:hAnsi="Times New Roman" w:eastAsia="仿宋_GB2312"/>
          <w:b/>
          <w:bCs/>
          <w:sz w:val="28"/>
          <w:szCs w:val="28"/>
          <w:highlight w:val="none"/>
          <w:lang w:eastAsia="zh-CN"/>
        </w:rPr>
        <w:t>监测场地准备</w:t>
      </w:r>
    </w:p>
    <w:p>
      <w:pPr>
        <w:keepNext w:val="0"/>
        <w:keepLines w:val="0"/>
        <w:pageBreakBefore w:val="0"/>
        <w:tabs>
          <w:tab w:val="left" w:pos="1134"/>
          <w:tab w:val="left" w:pos="1418"/>
        </w:tabs>
        <w:kinsoku/>
        <w:wordWrap/>
        <w:overflowPunct/>
        <w:topLinePunct w:val="0"/>
        <w:autoSpaceDE/>
        <w:autoSpaceDN/>
        <w:bidi w:val="0"/>
        <w:adjustRightInd/>
        <w:spacing w:line="560" w:lineRule="exact"/>
        <w:ind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监测</w:t>
      </w:r>
      <w:r>
        <w:rPr>
          <w:rFonts w:hint="eastAsia" w:ascii="仿宋_GB2312" w:hAnsi="宋体" w:eastAsia="仿宋_GB2312"/>
          <w:color w:val="auto"/>
          <w:sz w:val="28"/>
          <w:szCs w:val="28"/>
          <w:highlight w:val="none"/>
          <w:lang w:eastAsia="zh-CN"/>
        </w:rPr>
        <w:t>点</w:t>
      </w:r>
      <w:r>
        <w:rPr>
          <w:rFonts w:hint="eastAsia" w:ascii="仿宋_GB2312" w:hAnsi="宋体" w:eastAsia="仿宋_GB2312"/>
          <w:color w:val="auto"/>
          <w:sz w:val="28"/>
          <w:szCs w:val="28"/>
          <w:highlight w:val="none"/>
        </w:rPr>
        <w:t>主任应提前一天组织做好监测场地安排。主监测员到达监测点后，应先检查场地安排是否符合要求。</w:t>
      </w:r>
    </w:p>
    <w:p>
      <w:pPr>
        <w:keepNext w:val="0"/>
        <w:keepLines w:val="0"/>
        <w:pageBreakBefore w:val="0"/>
        <w:tabs>
          <w:tab w:val="left" w:pos="1134"/>
          <w:tab w:val="left" w:pos="1418"/>
        </w:tabs>
        <w:kinsoku/>
        <w:wordWrap/>
        <w:overflowPunct/>
        <w:topLinePunct w:val="0"/>
        <w:autoSpaceDE/>
        <w:autoSpaceDN/>
        <w:bidi w:val="0"/>
        <w:adjustRightInd/>
        <w:spacing w:line="560" w:lineRule="exact"/>
        <w:ind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监测场地布置如下图。注意：</w:t>
      </w:r>
    </w:p>
    <w:p>
      <w:pPr>
        <w:keepNext w:val="0"/>
        <w:keepLines w:val="0"/>
        <w:pageBreakBefore w:val="0"/>
        <w:numPr>
          <w:ilvl w:val="0"/>
          <w:numId w:val="1"/>
        </w:numPr>
        <w:tabs>
          <w:tab w:val="left" w:pos="1134"/>
          <w:tab w:val="left" w:pos="1418"/>
        </w:tabs>
        <w:kinsoku/>
        <w:wordWrap/>
        <w:overflowPunct/>
        <w:topLinePunct w:val="0"/>
        <w:autoSpaceDE/>
        <w:autoSpaceDN/>
        <w:bidi w:val="0"/>
        <w:adjustRightInd/>
        <w:spacing w:line="56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活动测试场地不小于5×</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0米</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地面应为柔性材料，周边无危险因素，确保安全。</w:t>
      </w:r>
    </w:p>
    <w:p>
      <w:pPr>
        <w:keepNext w:val="0"/>
        <w:keepLines w:val="0"/>
        <w:pageBreakBefore w:val="0"/>
        <w:numPr>
          <w:ilvl w:val="0"/>
          <w:numId w:val="1"/>
        </w:numPr>
        <w:tabs>
          <w:tab w:val="left" w:pos="1134"/>
          <w:tab w:val="left" w:pos="1418"/>
        </w:tabs>
        <w:kinsoku/>
        <w:wordWrap/>
        <w:overflowPunct/>
        <w:topLinePunct w:val="0"/>
        <w:autoSpaceDE/>
        <w:autoSpaceDN/>
        <w:bidi w:val="0"/>
        <w:adjustRightInd/>
        <w:spacing w:line="560" w:lineRule="exact"/>
        <w:ind w:left="0" w:firstLine="658" w:firstLineChars="235"/>
        <w:textAlignment w:val="auto"/>
        <w:rPr>
          <w:rFonts w:hint="eastAsia" w:ascii="仿宋_GB2312" w:hAnsi="宋体" w:eastAsia="仿宋_GB2312" w:cs="Times New Roman"/>
          <w:b/>
          <w:bCs/>
          <w:color w:val="auto"/>
          <w:sz w:val="28"/>
          <w:szCs w:val="28"/>
          <w:highlight w:val="none"/>
          <w:lang w:val="en-US" w:eastAsia="zh-CN"/>
        </w:rPr>
      </w:pPr>
      <w:r>
        <w:rPr>
          <w:rFonts w:hint="eastAsia" w:ascii="仿宋_GB2312" w:hAnsi="宋体" w:eastAsia="仿宋_GB2312"/>
          <w:color w:val="auto"/>
          <w:sz w:val="28"/>
          <w:szCs w:val="28"/>
          <w:highlight w:val="none"/>
          <w:lang w:eastAsia="zh-CN"/>
        </w:rPr>
        <w:t>图卡</w:t>
      </w:r>
      <w:r>
        <w:rPr>
          <w:rFonts w:hint="eastAsia" w:ascii="仿宋_GB2312" w:hAnsi="宋体" w:eastAsia="仿宋_GB2312"/>
          <w:color w:val="auto"/>
          <w:sz w:val="28"/>
          <w:szCs w:val="28"/>
          <w:highlight w:val="none"/>
        </w:rPr>
        <w:t>测试场地</w:t>
      </w:r>
      <w:r>
        <w:rPr>
          <w:rFonts w:hint="eastAsia" w:ascii="仿宋_GB2312" w:hAnsi="宋体" w:eastAsia="仿宋_GB2312"/>
          <w:color w:val="auto"/>
          <w:sz w:val="28"/>
          <w:szCs w:val="28"/>
          <w:highlight w:val="none"/>
          <w:lang w:eastAsia="zh-CN"/>
        </w:rPr>
        <w:t>需要</w:t>
      </w:r>
      <w:r>
        <w:rPr>
          <w:rFonts w:hint="eastAsia" w:ascii="仿宋_GB2312" w:hAnsi="宋体" w:eastAsia="仿宋_GB2312"/>
          <w:color w:val="auto"/>
          <w:sz w:val="28"/>
          <w:szCs w:val="28"/>
          <w:highlight w:val="none"/>
          <w:lang w:val="en-US" w:eastAsia="zh-CN"/>
        </w:rPr>
        <w:t>2间安静的教室，每间需要15套桌椅和音频播放设备</w:t>
      </w:r>
      <w:r>
        <w:rPr>
          <w:rFonts w:hint="eastAsia" w:ascii="仿宋_GB2312" w:hAnsi="宋体" w:eastAsia="仿宋_GB2312"/>
          <w:color w:val="auto"/>
          <w:sz w:val="28"/>
          <w:szCs w:val="28"/>
          <w:highlight w:val="none"/>
        </w:rPr>
        <w:t>。</w:t>
      </w:r>
    </w:p>
    <w:p>
      <w:pPr>
        <w:keepNext w:val="0"/>
        <w:keepLines w:val="0"/>
        <w:pageBreakBefore w:val="0"/>
        <w:widowControl w:val="0"/>
        <w:tabs>
          <w:tab w:val="left" w:pos="1134"/>
          <w:tab w:val="left" w:pos="1418"/>
        </w:tabs>
        <w:kinsoku/>
        <w:wordWrap/>
        <w:overflowPunct/>
        <w:topLinePunct w:val="0"/>
        <w:autoSpaceDE/>
        <w:autoSpaceDN/>
        <w:bidi w:val="0"/>
        <w:adjustRightInd/>
        <w:snapToGrid/>
        <w:spacing w:line="200" w:lineRule="atLeast"/>
        <w:jc w:val="center"/>
        <w:textAlignment w:val="auto"/>
        <w:rPr>
          <w:rFonts w:hint="eastAsia" w:ascii="仿宋_GB2312" w:hAnsi="宋体" w:eastAsia="仿宋_GB2312" w:cs="Times New Roman"/>
          <w:b/>
          <w:bCs/>
          <w:color w:val="auto"/>
          <w:sz w:val="28"/>
          <w:szCs w:val="28"/>
          <w:highlight w:val="none"/>
          <w:lang w:val="en-US" w:eastAsia="zh-CN"/>
        </w:rPr>
      </w:pPr>
      <w:r>
        <w:rPr>
          <w:rFonts w:hint="eastAsia" w:ascii="仿宋_GB2312" w:hAnsi="宋体" w:eastAsia="仿宋_GB2312" w:cs="Times New Roman"/>
          <w:b/>
          <w:bCs/>
          <w:color w:val="auto"/>
          <w:sz w:val="28"/>
          <w:szCs w:val="28"/>
          <w:highlight w:val="none"/>
          <w:lang w:val="en-US" w:eastAsia="zh-CN"/>
        </w:rPr>
        <w:t xml:space="preserve"> 室外活动测试场地</w:t>
      </w:r>
    </w:p>
    <w:p>
      <w:pPr>
        <w:keepNext w:val="0"/>
        <w:keepLines w:val="0"/>
        <w:pageBreakBefore w:val="0"/>
        <w:widowControl w:val="0"/>
        <w:tabs>
          <w:tab w:val="left" w:pos="1134"/>
          <w:tab w:val="left" w:pos="1418"/>
        </w:tabs>
        <w:kinsoku/>
        <w:wordWrap/>
        <w:overflowPunct/>
        <w:topLinePunct w:val="0"/>
        <w:autoSpaceDE/>
        <w:autoSpaceDN/>
        <w:bidi w:val="0"/>
        <w:adjustRightInd/>
        <w:snapToGrid/>
        <w:spacing w:line="200" w:lineRule="atLeast"/>
        <w:jc w:val="center"/>
        <w:textAlignment w:val="auto"/>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eastAsia="zh-CN"/>
        </w:rPr>
        <w:drawing>
          <wp:inline distT="0" distB="0" distL="114300" distR="114300">
            <wp:extent cx="4191000" cy="2355215"/>
            <wp:effectExtent l="0" t="0" r="0" b="6985"/>
            <wp:docPr id="2" name="图片 1" descr="263dc4625e9555f0de6d5d9eea36f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63dc4625e9555f0de6d5d9eea36fb3"/>
                    <pic:cNvPicPr>
                      <a:picLocks noChangeAspect="1"/>
                    </pic:cNvPicPr>
                  </pic:nvPicPr>
                  <pic:blipFill>
                    <a:blip r:embed="rId5"/>
                    <a:stretch>
                      <a:fillRect/>
                    </a:stretch>
                  </pic:blipFill>
                  <pic:spPr>
                    <a:xfrm>
                      <a:off x="0" y="0"/>
                      <a:ext cx="4191000" cy="2355215"/>
                    </a:xfrm>
                    <a:prstGeom prst="rect">
                      <a:avLst/>
                    </a:prstGeom>
                    <a:noFill/>
                    <a:ln>
                      <a:noFill/>
                    </a:ln>
                  </pic:spPr>
                </pic:pic>
              </a:graphicData>
            </a:graphic>
          </wp:inline>
        </w:drawing>
      </w:r>
    </w:p>
    <w:p>
      <w:pPr>
        <w:tabs>
          <w:tab w:val="left" w:pos="1134"/>
          <w:tab w:val="left" w:pos="1418"/>
        </w:tabs>
        <w:spacing w:line="240" w:lineRule="atLeast"/>
        <w:ind w:firstLine="0" w:firstLineChars="0"/>
        <w:jc w:val="center"/>
        <w:rPr>
          <w:rFonts w:hint="eastAsia" w:ascii="仿宋_GB2312" w:hAnsi="宋体" w:eastAsia="仿宋_GB2312" w:cs="Times New Roman"/>
          <w:b/>
          <w:bCs/>
          <w:color w:val="auto"/>
          <w:sz w:val="28"/>
          <w:szCs w:val="28"/>
          <w:highlight w:val="none"/>
          <w:lang w:val="en-US" w:eastAsia="zh-CN"/>
        </w:rPr>
      </w:pPr>
      <w:r>
        <w:rPr>
          <w:rFonts w:hint="eastAsia" w:ascii="仿宋_GB2312" w:hAnsi="宋体" w:eastAsia="仿宋_GB2312" w:cs="Times New Roman"/>
          <w:b/>
          <w:bCs/>
          <w:color w:val="auto"/>
          <w:sz w:val="28"/>
          <w:szCs w:val="28"/>
          <w:highlight w:val="none"/>
          <w:lang w:val="en-US" w:eastAsia="zh-CN"/>
        </w:rPr>
        <w:t xml:space="preserve">    室内监测教室一</w:t>
      </w:r>
      <w:r>
        <w:rPr>
          <w:rFonts w:hint="eastAsia" w:ascii="仿宋_GB2312" w:hAnsi="宋体" w:eastAsia="仿宋_GB2312"/>
          <w:b/>
          <w:bCs/>
          <w:color w:val="auto"/>
          <w:sz w:val="32"/>
          <w:szCs w:val="32"/>
          <w:highlight w:val="none"/>
          <w:lang w:val="en-US" w:eastAsia="zh-CN"/>
        </w:rPr>
        <w:t xml:space="preserve">             </w:t>
      </w:r>
      <w:r>
        <w:rPr>
          <w:rFonts w:hint="eastAsia" w:ascii="仿宋_GB2312" w:hAnsi="宋体" w:eastAsia="仿宋_GB2312" w:cs="Times New Roman"/>
          <w:b/>
          <w:bCs/>
          <w:color w:val="auto"/>
          <w:sz w:val="28"/>
          <w:szCs w:val="28"/>
          <w:highlight w:val="none"/>
          <w:lang w:val="en-US" w:eastAsia="zh-CN"/>
        </w:rPr>
        <w:t>室内监测教室二</w:t>
      </w:r>
    </w:p>
    <w:p>
      <w:pPr>
        <w:tabs>
          <w:tab w:val="left" w:pos="1134"/>
          <w:tab w:val="left" w:pos="1418"/>
        </w:tabs>
        <w:spacing w:line="240" w:lineRule="atLeast"/>
        <w:ind w:firstLine="640" w:firstLineChars="200"/>
        <w:jc w:val="left"/>
        <w:rPr>
          <w:rFonts w:hint="eastAsia" w:ascii="仿宋_GB2312" w:hAnsi="宋体" w:eastAsia="仿宋_GB2312"/>
          <w:color w:val="auto"/>
          <w:sz w:val="32"/>
          <w:szCs w:val="32"/>
          <w:highlight w:val="none"/>
          <w:lang w:eastAsia="zh-CN"/>
        </w:rPr>
      </w:pPr>
      <w:r>
        <w:rPr>
          <w:rFonts w:hint="eastAsia" w:ascii="仿宋_GB2312" w:eastAsia="仿宋_GB2312"/>
          <w:color w:val="000000"/>
          <w:sz w:val="32"/>
          <w:szCs w:val="32"/>
          <w:highlight w:val="none"/>
        </w:rPr>
        <mc:AlternateContent>
          <mc:Choice Requires="wpg">
            <w:drawing>
              <wp:inline distT="0" distB="0" distL="114300" distR="114300">
                <wp:extent cx="2258060" cy="1547495"/>
                <wp:effectExtent l="4445" t="4445" r="23495" b="10160"/>
                <wp:docPr id="8" name="组合 8"/>
                <wp:cNvGraphicFramePr/>
                <a:graphic xmlns:a="http://schemas.openxmlformats.org/drawingml/2006/main">
                  <a:graphicData uri="http://schemas.microsoft.com/office/word/2010/wordprocessingGroup">
                    <wpg:wgp>
                      <wpg:cNvGrpSpPr/>
                      <wpg:grpSpPr>
                        <a:xfrm>
                          <a:off x="0" y="0"/>
                          <a:ext cx="2258060" cy="1547495"/>
                          <a:chOff x="2694" y="9165"/>
                          <a:chExt cx="7485" cy="2660"/>
                        </a:xfrm>
                      </wpg:grpSpPr>
                      <wps:wsp>
                        <wps:cNvPr id="6" name="文本框 6"/>
                        <wps:cNvSpPr txBox="1"/>
                        <wps:spPr>
                          <a:xfrm>
                            <a:off x="2694" y="9165"/>
                            <a:ext cx="7485" cy="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rPr>
                              </w:pPr>
                              <w:r>
                                <w:rPr>
                                  <w:rFonts w:hint="eastAsia"/>
                                </w:rPr>
                                <w:t xml:space="preserve">         </w:t>
                              </w:r>
                              <w:r>
                                <w:rPr>
                                  <w:rFonts w:hint="eastAsia"/>
                                  <w:lang w:eastAsia="zh-CN"/>
                                </w:rPr>
                                <w:t>电子白板</w:t>
                              </w:r>
                              <w:r>
                                <w:rPr>
                                  <w:rFonts w:hint="eastAsia"/>
                                  <w:lang w:val="en-US" w:eastAsia="zh-CN"/>
                                </w:rPr>
                                <w:t>/电视</w:t>
                              </w:r>
                            </w:p>
                            <w:p>
                              <w:pPr>
                                <w:jc w:val="center"/>
                                <w:rPr>
                                  <w:rFonts w:hint="eastAsia"/>
                                </w:rPr>
                              </w:pPr>
                            </w:p>
                            <w:p>
                              <w:pPr>
                                <w:ind w:firstLine="420" w:firstLineChars="200"/>
                                <w:jc w:val="left"/>
                                <w:rPr>
                                  <w:rFonts w:hint="eastAsia"/>
                                  <w:szCs w:val="21"/>
                                </w:rPr>
                              </w:pPr>
                              <w:r>
                                <w:rPr>
                                  <w:rFonts w:hint="eastAsia"/>
                                  <w:szCs w:val="21"/>
                                </w:rPr>
                                <w:t xml:space="preserve">1号      </w:t>
                              </w:r>
                              <w:r>
                                <w:rPr>
                                  <w:rFonts w:hint="eastAsia"/>
                                  <w:szCs w:val="21"/>
                                  <w:lang w:val="en-US" w:eastAsia="zh-CN"/>
                                </w:rPr>
                                <w:t>6</w:t>
                              </w:r>
                              <w:r>
                                <w:rPr>
                                  <w:rFonts w:hint="eastAsia"/>
                                  <w:szCs w:val="21"/>
                                </w:rPr>
                                <w:t>号      1</w:t>
                              </w:r>
                              <w:r>
                                <w:rPr>
                                  <w:rFonts w:hint="eastAsia"/>
                                  <w:szCs w:val="21"/>
                                  <w:lang w:val="en-US" w:eastAsia="zh-CN"/>
                                </w:rPr>
                                <w:t>1</w:t>
                              </w:r>
                              <w:r>
                                <w:rPr>
                                  <w:rFonts w:hint="eastAsia"/>
                                  <w:szCs w:val="21"/>
                                </w:rPr>
                                <w:t xml:space="preserve">号           </w:t>
                              </w:r>
                            </w:p>
                            <w:p>
                              <w:pPr>
                                <w:ind w:firstLine="420" w:firstLineChars="200"/>
                                <w:rPr>
                                  <w:rFonts w:hint="eastAsia"/>
                                  <w:szCs w:val="21"/>
                                </w:rPr>
                              </w:pPr>
                              <w:r>
                                <w:rPr>
                                  <w:rFonts w:hint="eastAsia"/>
                                  <w:szCs w:val="21"/>
                                </w:rPr>
                                <w:t xml:space="preserve">2号    </w:t>
                              </w:r>
                              <w:r>
                                <w:rPr>
                                  <w:rFonts w:hint="eastAsia"/>
                                  <w:szCs w:val="21"/>
                                  <w:lang w:val="en-US" w:eastAsia="zh-CN"/>
                                </w:rPr>
                                <w:t xml:space="preserve"> </w:t>
                              </w:r>
                              <w:r>
                                <w:rPr>
                                  <w:rFonts w:hint="eastAsia"/>
                                  <w:szCs w:val="21"/>
                                </w:rPr>
                                <w:t xml:space="preserve"> </w:t>
                              </w:r>
                              <w:r>
                                <w:rPr>
                                  <w:rFonts w:hint="eastAsia"/>
                                  <w:szCs w:val="21"/>
                                  <w:lang w:val="en-US" w:eastAsia="zh-CN"/>
                                </w:rPr>
                                <w:t>7</w:t>
                              </w:r>
                              <w:r>
                                <w:rPr>
                                  <w:rFonts w:hint="eastAsia"/>
                                  <w:szCs w:val="21"/>
                                </w:rPr>
                                <w:t>号      1</w:t>
                              </w:r>
                              <w:r>
                                <w:rPr>
                                  <w:rFonts w:hint="eastAsia"/>
                                  <w:szCs w:val="21"/>
                                  <w:lang w:val="en-US" w:eastAsia="zh-CN"/>
                                </w:rPr>
                                <w:t>2</w:t>
                              </w:r>
                              <w:r>
                                <w:rPr>
                                  <w:rFonts w:hint="eastAsia"/>
                                  <w:szCs w:val="21"/>
                                </w:rPr>
                                <w:t xml:space="preserve">号          </w:t>
                              </w:r>
                            </w:p>
                            <w:p>
                              <w:pPr>
                                <w:ind w:firstLine="420" w:firstLineChars="200"/>
                                <w:rPr>
                                  <w:rFonts w:hint="eastAsia"/>
                                  <w:szCs w:val="21"/>
                                </w:rPr>
                              </w:pPr>
                              <w:r>
                                <w:rPr>
                                  <w:rFonts w:hint="eastAsia"/>
                                  <w:szCs w:val="21"/>
                                </w:rPr>
                                <w:t xml:space="preserve">3号      </w:t>
                              </w:r>
                              <w:r>
                                <w:rPr>
                                  <w:rFonts w:hint="eastAsia"/>
                                  <w:szCs w:val="21"/>
                                  <w:lang w:val="en-US" w:eastAsia="zh-CN"/>
                                </w:rPr>
                                <w:t>8</w:t>
                              </w:r>
                              <w:r>
                                <w:rPr>
                                  <w:rFonts w:hint="eastAsia"/>
                                  <w:szCs w:val="21"/>
                                </w:rPr>
                                <w:t xml:space="preserve">号     </w:t>
                              </w:r>
                              <w:r>
                                <w:rPr>
                                  <w:szCs w:val="21"/>
                                </w:rPr>
                                <w:t xml:space="preserve"> </w:t>
                              </w:r>
                              <w:r>
                                <w:rPr>
                                  <w:rFonts w:hint="eastAsia"/>
                                  <w:szCs w:val="21"/>
                                </w:rPr>
                                <w:t>1</w:t>
                              </w:r>
                              <w:r>
                                <w:rPr>
                                  <w:rFonts w:hint="eastAsia"/>
                                  <w:szCs w:val="21"/>
                                  <w:lang w:val="en-US" w:eastAsia="zh-CN"/>
                                </w:rPr>
                                <w:t>3</w:t>
                              </w:r>
                              <w:r>
                                <w:rPr>
                                  <w:rFonts w:hint="eastAsia"/>
                                  <w:szCs w:val="21"/>
                                </w:rPr>
                                <w:t xml:space="preserve">号           </w:t>
                              </w:r>
                            </w:p>
                            <w:p>
                              <w:pPr>
                                <w:ind w:firstLine="420" w:firstLineChars="200"/>
                                <w:rPr>
                                  <w:rFonts w:hint="eastAsia"/>
                                  <w:szCs w:val="21"/>
                                </w:rPr>
                              </w:pPr>
                              <w:r>
                                <w:rPr>
                                  <w:rFonts w:hint="eastAsia"/>
                                  <w:szCs w:val="21"/>
                                </w:rPr>
                                <w:t xml:space="preserve">4号      </w:t>
                              </w:r>
                              <w:r>
                                <w:rPr>
                                  <w:rFonts w:hint="eastAsia"/>
                                  <w:szCs w:val="21"/>
                                  <w:lang w:val="en-US" w:eastAsia="zh-CN"/>
                                </w:rPr>
                                <w:t>9</w:t>
                              </w:r>
                              <w:r>
                                <w:rPr>
                                  <w:rFonts w:hint="eastAsia"/>
                                  <w:szCs w:val="21"/>
                                </w:rPr>
                                <w:t xml:space="preserve">号    </w:t>
                              </w:r>
                              <w:r>
                                <w:rPr>
                                  <w:szCs w:val="21"/>
                                </w:rPr>
                                <w:t xml:space="preserve"> </w:t>
                              </w:r>
                              <w:r>
                                <w:rPr>
                                  <w:rFonts w:hint="eastAsia"/>
                                  <w:szCs w:val="21"/>
                                </w:rPr>
                                <w:t xml:space="preserve"> 1</w:t>
                              </w:r>
                              <w:r>
                                <w:rPr>
                                  <w:rFonts w:hint="eastAsia"/>
                                  <w:szCs w:val="21"/>
                                  <w:lang w:val="en-US" w:eastAsia="zh-CN"/>
                                </w:rPr>
                                <w:t>4</w:t>
                              </w:r>
                              <w:r>
                                <w:rPr>
                                  <w:rFonts w:hint="eastAsia"/>
                                  <w:szCs w:val="21"/>
                                </w:rPr>
                                <w:t xml:space="preserve">号           </w:t>
                              </w:r>
                            </w:p>
                            <w:p>
                              <w:pPr>
                                <w:ind w:firstLine="420" w:firstLineChars="200"/>
                                <w:rPr>
                                  <w:rFonts w:hint="eastAsia"/>
                                </w:rPr>
                              </w:pPr>
                              <w:r>
                                <w:rPr>
                                  <w:rFonts w:hint="eastAsia"/>
                                  <w:szCs w:val="21"/>
                                </w:rPr>
                                <w:t>5号      1</w:t>
                              </w:r>
                              <w:r>
                                <w:rPr>
                                  <w:szCs w:val="21"/>
                                </w:rPr>
                                <w:t>0</w:t>
                              </w:r>
                              <w:r>
                                <w:rPr>
                                  <w:rFonts w:hint="eastAsia"/>
                                  <w:szCs w:val="21"/>
                                </w:rPr>
                                <w:t>号     1</w:t>
                              </w:r>
                              <w:r>
                                <w:rPr>
                                  <w:rFonts w:hint="eastAsia"/>
                                  <w:szCs w:val="21"/>
                                  <w:lang w:val="en-US" w:eastAsia="zh-CN"/>
                                </w:rPr>
                                <w:t>5</w:t>
                              </w:r>
                              <w:r>
                                <w:rPr>
                                  <w:rFonts w:hint="eastAsia"/>
                                  <w:szCs w:val="21"/>
                                </w:rPr>
                                <w:t xml:space="preserve">号            </w:t>
                              </w:r>
                            </w:p>
                          </w:txbxContent>
                        </wps:txbx>
                        <wps:bodyPr upright="1"/>
                      </wps:wsp>
                      <wps:wsp>
                        <wps:cNvPr id="7" name="流程图: 延期 7"/>
                        <wps:cNvSpPr/>
                        <wps:spPr>
                          <a:xfrm>
                            <a:off x="2694" y="9165"/>
                            <a:ext cx="624" cy="523"/>
                          </a:xfrm>
                          <a:prstGeom prst="flowChartDelay">
                            <a:avLst/>
                          </a:prstGeom>
                          <a:solidFill>
                            <a:srgbClr val="FFFFFF"/>
                          </a:solidFill>
                          <a:ln w="9525" cap="flat" cmpd="sng">
                            <a:solidFill>
                              <a:srgbClr val="000000"/>
                            </a:solidFill>
                            <a:prstDash val="solid"/>
                            <a:miter/>
                            <a:headEnd type="none" w="med" len="med"/>
                            <a:tailEnd type="none" w="med" len="med"/>
                          </a:ln>
                        </wps:spPr>
                        <wps:txbx>
                          <w:txbxContent>
                            <w:p>
                              <w:pPr>
                                <w:rPr>
                                  <w:sz w:val="20"/>
                                </w:rPr>
                              </w:pPr>
                              <w:r>
                                <w:rPr>
                                  <w:rFonts w:hint="eastAsia"/>
                                  <w:sz w:val="20"/>
                                </w:rPr>
                                <w:t xml:space="preserve">            </w:t>
                              </w:r>
                            </w:p>
                          </w:txbxContent>
                        </wps:txbx>
                        <wps:bodyPr upright="1"/>
                      </wps:wsp>
                    </wpg:wgp>
                  </a:graphicData>
                </a:graphic>
              </wp:inline>
            </w:drawing>
          </mc:Choice>
          <mc:Fallback>
            <w:pict>
              <v:group id="_x0000_s1026" o:spid="_x0000_s1026" o:spt="203" style="height:121.85pt;width:177.8pt;" coordorigin="2694,9165" coordsize="7485,2660" o:gfxdata="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">
                <o:lock v:ext="edit" aspectratio="f"/>
                <v:shape id="_x0000_s1026" o:spid="_x0000_s1026" o:spt="202" type="#_x0000_t202" style="position:absolute;left:2694;top:9165;height:2660;width:748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lang w:val="en-US"/>
                          </w:rPr>
                        </w:pPr>
                        <w:r>
                          <w:rPr>
                            <w:rFonts w:hint="eastAsia"/>
                          </w:rPr>
                          <w:t xml:space="preserve">         </w:t>
                        </w:r>
                        <w:r>
                          <w:rPr>
                            <w:rFonts w:hint="eastAsia"/>
                            <w:lang w:eastAsia="zh-CN"/>
                          </w:rPr>
                          <w:t>电子白板</w:t>
                        </w:r>
                        <w:r>
                          <w:rPr>
                            <w:rFonts w:hint="eastAsia"/>
                            <w:lang w:val="en-US" w:eastAsia="zh-CN"/>
                          </w:rPr>
                          <w:t>/电视</w:t>
                        </w:r>
                      </w:p>
                      <w:p>
                        <w:pPr>
                          <w:jc w:val="center"/>
                          <w:rPr>
                            <w:rFonts w:hint="eastAsia"/>
                          </w:rPr>
                        </w:pPr>
                      </w:p>
                      <w:p>
                        <w:pPr>
                          <w:ind w:firstLine="420" w:firstLineChars="200"/>
                          <w:jc w:val="left"/>
                          <w:rPr>
                            <w:rFonts w:hint="eastAsia"/>
                            <w:szCs w:val="21"/>
                          </w:rPr>
                        </w:pPr>
                        <w:r>
                          <w:rPr>
                            <w:rFonts w:hint="eastAsia"/>
                            <w:szCs w:val="21"/>
                          </w:rPr>
                          <w:t xml:space="preserve">1号      </w:t>
                        </w:r>
                        <w:r>
                          <w:rPr>
                            <w:rFonts w:hint="eastAsia"/>
                            <w:szCs w:val="21"/>
                            <w:lang w:val="en-US" w:eastAsia="zh-CN"/>
                          </w:rPr>
                          <w:t>6</w:t>
                        </w:r>
                        <w:r>
                          <w:rPr>
                            <w:rFonts w:hint="eastAsia"/>
                            <w:szCs w:val="21"/>
                          </w:rPr>
                          <w:t>号      1</w:t>
                        </w:r>
                        <w:r>
                          <w:rPr>
                            <w:rFonts w:hint="eastAsia"/>
                            <w:szCs w:val="21"/>
                            <w:lang w:val="en-US" w:eastAsia="zh-CN"/>
                          </w:rPr>
                          <w:t>1</w:t>
                        </w:r>
                        <w:r>
                          <w:rPr>
                            <w:rFonts w:hint="eastAsia"/>
                            <w:szCs w:val="21"/>
                          </w:rPr>
                          <w:t xml:space="preserve">号           </w:t>
                        </w:r>
                      </w:p>
                      <w:p>
                        <w:pPr>
                          <w:ind w:firstLine="420" w:firstLineChars="200"/>
                          <w:rPr>
                            <w:rFonts w:hint="eastAsia"/>
                            <w:szCs w:val="21"/>
                          </w:rPr>
                        </w:pPr>
                        <w:r>
                          <w:rPr>
                            <w:rFonts w:hint="eastAsia"/>
                            <w:szCs w:val="21"/>
                          </w:rPr>
                          <w:t xml:space="preserve">2号    </w:t>
                        </w:r>
                        <w:r>
                          <w:rPr>
                            <w:rFonts w:hint="eastAsia"/>
                            <w:szCs w:val="21"/>
                            <w:lang w:val="en-US" w:eastAsia="zh-CN"/>
                          </w:rPr>
                          <w:t xml:space="preserve"> </w:t>
                        </w:r>
                        <w:r>
                          <w:rPr>
                            <w:rFonts w:hint="eastAsia"/>
                            <w:szCs w:val="21"/>
                          </w:rPr>
                          <w:t xml:space="preserve"> </w:t>
                        </w:r>
                        <w:r>
                          <w:rPr>
                            <w:rFonts w:hint="eastAsia"/>
                            <w:szCs w:val="21"/>
                            <w:lang w:val="en-US" w:eastAsia="zh-CN"/>
                          </w:rPr>
                          <w:t>7</w:t>
                        </w:r>
                        <w:r>
                          <w:rPr>
                            <w:rFonts w:hint="eastAsia"/>
                            <w:szCs w:val="21"/>
                          </w:rPr>
                          <w:t>号      1</w:t>
                        </w:r>
                        <w:r>
                          <w:rPr>
                            <w:rFonts w:hint="eastAsia"/>
                            <w:szCs w:val="21"/>
                            <w:lang w:val="en-US" w:eastAsia="zh-CN"/>
                          </w:rPr>
                          <w:t>2</w:t>
                        </w:r>
                        <w:r>
                          <w:rPr>
                            <w:rFonts w:hint="eastAsia"/>
                            <w:szCs w:val="21"/>
                          </w:rPr>
                          <w:t xml:space="preserve">号          </w:t>
                        </w:r>
                      </w:p>
                      <w:p>
                        <w:pPr>
                          <w:ind w:firstLine="420" w:firstLineChars="200"/>
                          <w:rPr>
                            <w:rFonts w:hint="eastAsia"/>
                            <w:szCs w:val="21"/>
                          </w:rPr>
                        </w:pPr>
                        <w:r>
                          <w:rPr>
                            <w:rFonts w:hint="eastAsia"/>
                            <w:szCs w:val="21"/>
                          </w:rPr>
                          <w:t xml:space="preserve">3号      </w:t>
                        </w:r>
                        <w:r>
                          <w:rPr>
                            <w:rFonts w:hint="eastAsia"/>
                            <w:szCs w:val="21"/>
                            <w:lang w:val="en-US" w:eastAsia="zh-CN"/>
                          </w:rPr>
                          <w:t>8</w:t>
                        </w:r>
                        <w:r>
                          <w:rPr>
                            <w:rFonts w:hint="eastAsia"/>
                            <w:szCs w:val="21"/>
                          </w:rPr>
                          <w:t xml:space="preserve">号     </w:t>
                        </w:r>
                        <w:r>
                          <w:rPr>
                            <w:szCs w:val="21"/>
                          </w:rPr>
                          <w:t xml:space="preserve"> </w:t>
                        </w:r>
                        <w:r>
                          <w:rPr>
                            <w:rFonts w:hint="eastAsia"/>
                            <w:szCs w:val="21"/>
                          </w:rPr>
                          <w:t>1</w:t>
                        </w:r>
                        <w:r>
                          <w:rPr>
                            <w:rFonts w:hint="eastAsia"/>
                            <w:szCs w:val="21"/>
                            <w:lang w:val="en-US" w:eastAsia="zh-CN"/>
                          </w:rPr>
                          <w:t>3</w:t>
                        </w:r>
                        <w:r>
                          <w:rPr>
                            <w:rFonts w:hint="eastAsia"/>
                            <w:szCs w:val="21"/>
                          </w:rPr>
                          <w:t xml:space="preserve">号           </w:t>
                        </w:r>
                      </w:p>
                      <w:p>
                        <w:pPr>
                          <w:ind w:firstLine="420" w:firstLineChars="200"/>
                          <w:rPr>
                            <w:rFonts w:hint="eastAsia"/>
                            <w:szCs w:val="21"/>
                          </w:rPr>
                        </w:pPr>
                        <w:r>
                          <w:rPr>
                            <w:rFonts w:hint="eastAsia"/>
                            <w:szCs w:val="21"/>
                          </w:rPr>
                          <w:t xml:space="preserve">4号      </w:t>
                        </w:r>
                        <w:r>
                          <w:rPr>
                            <w:rFonts w:hint="eastAsia"/>
                            <w:szCs w:val="21"/>
                            <w:lang w:val="en-US" w:eastAsia="zh-CN"/>
                          </w:rPr>
                          <w:t>9</w:t>
                        </w:r>
                        <w:r>
                          <w:rPr>
                            <w:rFonts w:hint="eastAsia"/>
                            <w:szCs w:val="21"/>
                          </w:rPr>
                          <w:t xml:space="preserve">号    </w:t>
                        </w:r>
                        <w:r>
                          <w:rPr>
                            <w:szCs w:val="21"/>
                          </w:rPr>
                          <w:t xml:space="preserve"> </w:t>
                        </w:r>
                        <w:r>
                          <w:rPr>
                            <w:rFonts w:hint="eastAsia"/>
                            <w:szCs w:val="21"/>
                          </w:rPr>
                          <w:t xml:space="preserve"> 1</w:t>
                        </w:r>
                        <w:r>
                          <w:rPr>
                            <w:rFonts w:hint="eastAsia"/>
                            <w:szCs w:val="21"/>
                            <w:lang w:val="en-US" w:eastAsia="zh-CN"/>
                          </w:rPr>
                          <w:t>4</w:t>
                        </w:r>
                        <w:r>
                          <w:rPr>
                            <w:rFonts w:hint="eastAsia"/>
                            <w:szCs w:val="21"/>
                          </w:rPr>
                          <w:t xml:space="preserve">号           </w:t>
                        </w:r>
                      </w:p>
                      <w:p>
                        <w:pPr>
                          <w:ind w:firstLine="420" w:firstLineChars="200"/>
                          <w:rPr>
                            <w:rFonts w:hint="eastAsia"/>
                          </w:rPr>
                        </w:pPr>
                        <w:r>
                          <w:rPr>
                            <w:rFonts w:hint="eastAsia"/>
                            <w:szCs w:val="21"/>
                          </w:rPr>
                          <w:t>5号      1</w:t>
                        </w:r>
                        <w:r>
                          <w:rPr>
                            <w:szCs w:val="21"/>
                          </w:rPr>
                          <w:t>0</w:t>
                        </w:r>
                        <w:r>
                          <w:rPr>
                            <w:rFonts w:hint="eastAsia"/>
                            <w:szCs w:val="21"/>
                          </w:rPr>
                          <w:t>号     1</w:t>
                        </w:r>
                        <w:r>
                          <w:rPr>
                            <w:rFonts w:hint="eastAsia"/>
                            <w:szCs w:val="21"/>
                            <w:lang w:val="en-US" w:eastAsia="zh-CN"/>
                          </w:rPr>
                          <w:t>5</w:t>
                        </w:r>
                        <w:r>
                          <w:rPr>
                            <w:rFonts w:hint="eastAsia"/>
                            <w:szCs w:val="21"/>
                          </w:rPr>
                          <w:t xml:space="preserve">号            </w:t>
                        </w:r>
                      </w:p>
                    </w:txbxContent>
                  </v:textbox>
                </v:shape>
                <v:shape id="_x0000_s1026" o:spid="_x0000_s1026" o:spt="135" type="#_x0000_t135" style="position:absolute;left:2694;top:9165;height:523;width:624;" fillcolor="#FFFFFF" filled="t" stroked="t" coordsize="21600,21600" o:gfxdata="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gmAG7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rPr>
                            <w:sz w:val="20"/>
                          </w:rPr>
                        </w:pPr>
                        <w:r>
                          <w:rPr>
                            <w:rFonts w:hint="eastAsia"/>
                            <w:sz w:val="20"/>
                          </w:rPr>
                          <w:t xml:space="preserve">            </w:t>
                        </w:r>
                      </w:p>
                    </w:txbxContent>
                  </v:textbox>
                </v:shape>
                <w10:wrap type="none"/>
                <w10:anchorlock/>
              </v:group>
            </w:pict>
          </mc:Fallback>
        </mc:AlternateContent>
      </w:r>
      <w:r>
        <w:rPr>
          <w:rFonts w:hint="eastAsia" w:ascii="仿宋_GB2312" w:eastAsia="仿宋_GB2312"/>
          <w:color w:val="000000"/>
          <w:sz w:val="32"/>
          <w:szCs w:val="32"/>
          <w:highlight w:val="none"/>
          <w:lang w:val="en-US" w:eastAsia="zh-CN"/>
        </w:rPr>
        <w:t xml:space="preserve">      </w:t>
      </w:r>
      <w:r>
        <w:rPr>
          <w:rFonts w:hint="eastAsia" w:ascii="仿宋_GB2312" w:eastAsia="仿宋_GB2312"/>
          <w:color w:val="000000"/>
          <w:sz w:val="32"/>
          <w:szCs w:val="32"/>
          <w:highlight w:val="none"/>
        </w:rPr>
        <mc:AlternateContent>
          <mc:Choice Requires="wpg">
            <w:drawing>
              <wp:inline distT="0" distB="0" distL="114300" distR="114300">
                <wp:extent cx="2231390" cy="1534795"/>
                <wp:effectExtent l="5080" t="4445" r="11430" b="22860"/>
                <wp:docPr id="5" name="组合 5"/>
                <wp:cNvGraphicFramePr/>
                <a:graphic xmlns:a="http://schemas.openxmlformats.org/drawingml/2006/main">
                  <a:graphicData uri="http://schemas.microsoft.com/office/word/2010/wordprocessingGroup">
                    <wpg:wgp>
                      <wpg:cNvGrpSpPr/>
                      <wpg:grpSpPr>
                        <a:xfrm>
                          <a:off x="0" y="0"/>
                          <a:ext cx="2231390" cy="1534795"/>
                          <a:chOff x="2694" y="9165"/>
                          <a:chExt cx="7485" cy="2660"/>
                        </a:xfrm>
                      </wpg:grpSpPr>
                      <wps:wsp>
                        <wps:cNvPr id="3" name="文本框 3"/>
                        <wps:cNvSpPr txBox="1"/>
                        <wps:spPr>
                          <a:xfrm>
                            <a:off x="2694" y="9165"/>
                            <a:ext cx="7485" cy="26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lang w:val="en-US"/>
                                </w:rPr>
                              </w:pPr>
                              <w:r>
                                <w:rPr>
                                  <w:rFonts w:hint="eastAsia"/>
                                </w:rPr>
                                <w:t xml:space="preserve">         </w:t>
                              </w:r>
                              <w:r>
                                <w:rPr>
                                  <w:rFonts w:hint="eastAsia"/>
                                  <w:lang w:eastAsia="zh-CN"/>
                                </w:rPr>
                                <w:t>电子白板</w:t>
                              </w:r>
                              <w:r>
                                <w:rPr>
                                  <w:rFonts w:hint="eastAsia"/>
                                  <w:lang w:val="en-US" w:eastAsia="zh-CN"/>
                                </w:rPr>
                                <w:t>/电视</w:t>
                              </w:r>
                            </w:p>
                            <w:p>
                              <w:pPr>
                                <w:rPr>
                                  <w:rFonts w:hint="eastAsia"/>
                                </w:rPr>
                              </w:pPr>
                            </w:p>
                            <w:p>
                              <w:pPr>
                                <w:ind w:firstLine="420" w:firstLineChars="200"/>
                                <w:rPr>
                                  <w:rFonts w:hint="eastAsia"/>
                                  <w:szCs w:val="21"/>
                                </w:rPr>
                              </w:pPr>
                              <w:r>
                                <w:rPr>
                                  <w:rFonts w:hint="eastAsia"/>
                                  <w:szCs w:val="21"/>
                                </w:rPr>
                                <w:t>1</w:t>
                              </w:r>
                              <w:r>
                                <w:rPr>
                                  <w:rFonts w:hint="eastAsia"/>
                                  <w:szCs w:val="21"/>
                                  <w:lang w:val="en-US" w:eastAsia="zh-CN"/>
                                </w:rPr>
                                <w:t>6</w:t>
                              </w:r>
                              <w:r>
                                <w:rPr>
                                  <w:rFonts w:hint="eastAsia"/>
                                  <w:szCs w:val="21"/>
                                </w:rPr>
                                <w:t xml:space="preserve">号      </w:t>
                              </w:r>
                              <w:r>
                                <w:rPr>
                                  <w:rFonts w:hint="eastAsia"/>
                                  <w:szCs w:val="21"/>
                                  <w:lang w:val="en-US" w:eastAsia="zh-CN"/>
                                </w:rPr>
                                <w:t>21</w:t>
                              </w:r>
                              <w:r>
                                <w:rPr>
                                  <w:rFonts w:hint="eastAsia"/>
                                  <w:szCs w:val="21"/>
                                </w:rPr>
                                <w:t xml:space="preserve">号      </w:t>
                              </w:r>
                              <w:r>
                                <w:rPr>
                                  <w:rFonts w:hint="eastAsia"/>
                                  <w:szCs w:val="21"/>
                                  <w:lang w:val="en-US" w:eastAsia="zh-CN"/>
                                </w:rPr>
                                <w:t>26</w:t>
                              </w:r>
                              <w:r>
                                <w:rPr>
                                  <w:rFonts w:hint="eastAsia"/>
                                  <w:szCs w:val="21"/>
                                </w:rPr>
                                <w:t xml:space="preserve">号           </w:t>
                              </w:r>
                            </w:p>
                            <w:p>
                              <w:pPr>
                                <w:ind w:firstLine="420" w:firstLineChars="200"/>
                                <w:rPr>
                                  <w:rFonts w:hint="eastAsia"/>
                                  <w:szCs w:val="21"/>
                                </w:rPr>
                              </w:pPr>
                              <w:r>
                                <w:rPr>
                                  <w:rFonts w:hint="eastAsia"/>
                                  <w:szCs w:val="21"/>
                                  <w:lang w:val="en-US" w:eastAsia="zh-CN"/>
                                </w:rPr>
                                <w:t>17</w:t>
                              </w:r>
                              <w:r>
                                <w:rPr>
                                  <w:rFonts w:hint="eastAsia"/>
                                  <w:szCs w:val="21"/>
                                </w:rPr>
                                <w:t xml:space="preserve">号    </w:t>
                              </w:r>
                              <w:r>
                                <w:rPr>
                                  <w:rFonts w:hint="eastAsia"/>
                                  <w:szCs w:val="21"/>
                                  <w:lang w:val="en-US" w:eastAsia="zh-CN"/>
                                </w:rPr>
                                <w:t xml:space="preserve"> </w:t>
                              </w:r>
                              <w:r>
                                <w:rPr>
                                  <w:rFonts w:hint="eastAsia"/>
                                  <w:szCs w:val="21"/>
                                </w:rPr>
                                <w:t xml:space="preserve"> </w:t>
                              </w:r>
                              <w:r>
                                <w:rPr>
                                  <w:rFonts w:hint="eastAsia"/>
                                  <w:szCs w:val="21"/>
                                  <w:lang w:val="en-US" w:eastAsia="zh-CN"/>
                                </w:rPr>
                                <w:t>22</w:t>
                              </w:r>
                              <w:r>
                                <w:rPr>
                                  <w:rFonts w:hint="eastAsia"/>
                                  <w:szCs w:val="21"/>
                                </w:rPr>
                                <w:t xml:space="preserve">号      </w:t>
                              </w:r>
                              <w:r>
                                <w:rPr>
                                  <w:rFonts w:hint="eastAsia"/>
                                  <w:szCs w:val="21"/>
                                  <w:lang w:val="en-US" w:eastAsia="zh-CN"/>
                                </w:rPr>
                                <w:t>27</w:t>
                              </w:r>
                              <w:r>
                                <w:rPr>
                                  <w:rFonts w:hint="eastAsia"/>
                                  <w:szCs w:val="21"/>
                                </w:rPr>
                                <w:t xml:space="preserve">号          </w:t>
                              </w:r>
                            </w:p>
                            <w:p>
                              <w:pPr>
                                <w:ind w:firstLine="420" w:firstLineChars="200"/>
                                <w:rPr>
                                  <w:rFonts w:hint="eastAsia"/>
                                  <w:szCs w:val="21"/>
                                </w:rPr>
                              </w:pPr>
                              <w:r>
                                <w:rPr>
                                  <w:rFonts w:hint="eastAsia"/>
                                  <w:szCs w:val="21"/>
                                  <w:lang w:val="en-US" w:eastAsia="zh-CN"/>
                                </w:rPr>
                                <w:t>18</w:t>
                              </w:r>
                              <w:r>
                                <w:rPr>
                                  <w:rFonts w:hint="eastAsia"/>
                                  <w:szCs w:val="21"/>
                                </w:rPr>
                                <w:t xml:space="preserve">号      </w:t>
                              </w:r>
                              <w:r>
                                <w:rPr>
                                  <w:rFonts w:hint="eastAsia"/>
                                  <w:szCs w:val="21"/>
                                  <w:lang w:val="en-US" w:eastAsia="zh-CN"/>
                                </w:rPr>
                                <w:t>23</w:t>
                              </w:r>
                              <w:r>
                                <w:rPr>
                                  <w:rFonts w:hint="eastAsia"/>
                                  <w:szCs w:val="21"/>
                                </w:rPr>
                                <w:t xml:space="preserve">号     </w:t>
                              </w:r>
                              <w:r>
                                <w:rPr>
                                  <w:szCs w:val="21"/>
                                </w:rPr>
                                <w:t xml:space="preserve"> </w:t>
                              </w:r>
                              <w:r>
                                <w:rPr>
                                  <w:rFonts w:hint="eastAsia"/>
                                  <w:szCs w:val="21"/>
                                  <w:lang w:val="en-US" w:eastAsia="zh-CN"/>
                                </w:rPr>
                                <w:t>28</w:t>
                              </w:r>
                              <w:r>
                                <w:rPr>
                                  <w:rFonts w:hint="eastAsia"/>
                                  <w:szCs w:val="21"/>
                                </w:rPr>
                                <w:t xml:space="preserve">号           </w:t>
                              </w:r>
                            </w:p>
                            <w:p>
                              <w:pPr>
                                <w:ind w:firstLine="420" w:firstLineChars="200"/>
                                <w:rPr>
                                  <w:rFonts w:hint="eastAsia"/>
                                  <w:szCs w:val="21"/>
                                </w:rPr>
                              </w:pPr>
                              <w:r>
                                <w:rPr>
                                  <w:rFonts w:hint="eastAsia"/>
                                  <w:szCs w:val="21"/>
                                  <w:lang w:val="en-US" w:eastAsia="zh-CN"/>
                                </w:rPr>
                                <w:t>19</w:t>
                              </w:r>
                              <w:r>
                                <w:rPr>
                                  <w:rFonts w:hint="eastAsia"/>
                                  <w:szCs w:val="21"/>
                                </w:rPr>
                                <w:t xml:space="preserve">号      </w:t>
                              </w:r>
                              <w:r>
                                <w:rPr>
                                  <w:rFonts w:hint="eastAsia"/>
                                  <w:szCs w:val="21"/>
                                  <w:lang w:val="en-US" w:eastAsia="zh-CN"/>
                                </w:rPr>
                                <w:t>24</w:t>
                              </w:r>
                              <w:r>
                                <w:rPr>
                                  <w:rFonts w:hint="eastAsia"/>
                                  <w:szCs w:val="21"/>
                                </w:rPr>
                                <w:t xml:space="preserve">号    </w:t>
                              </w:r>
                              <w:r>
                                <w:rPr>
                                  <w:szCs w:val="21"/>
                                </w:rPr>
                                <w:t xml:space="preserve"> </w:t>
                              </w:r>
                              <w:r>
                                <w:rPr>
                                  <w:rFonts w:hint="eastAsia"/>
                                  <w:szCs w:val="21"/>
                                </w:rPr>
                                <w:t xml:space="preserve"> </w:t>
                              </w:r>
                              <w:r>
                                <w:rPr>
                                  <w:rFonts w:hint="eastAsia"/>
                                  <w:szCs w:val="21"/>
                                  <w:lang w:val="en-US" w:eastAsia="zh-CN"/>
                                </w:rPr>
                                <w:t>29</w:t>
                              </w:r>
                              <w:r>
                                <w:rPr>
                                  <w:rFonts w:hint="eastAsia"/>
                                  <w:szCs w:val="21"/>
                                </w:rPr>
                                <w:t xml:space="preserve">号           </w:t>
                              </w:r>
                            </w:p>
                            <w:p>
                              <w:pPr>
                                <w:ind w:firstLine="420" w:firstLineChars="200"/>
                                <w:rPr>
                                  <w:rFonts w:hint="eastAsia"/>
                                </w:rPr>
                              </w:pPr>
                              <w:r>
                                <w:rPr>
                                  <w:rFonts w:hint="eastAsia"/>
                                  <w:szCs w:val="21"/>
                                  <w:lang w:val="en-US" w:eastAsia="zh-CN"/>
                                </w:rPr>
                                <w:t>20</w:t>
                              </w:r>
                              <w:r>
                                <w:rPr>
                                  <w:rFonts w:hint="eastAsia"/>
                                  <w:szCs w:val="21"/>
                                </w:rPr>
                                <w:t xml:space="preserve">号      </w:t>
                              </w:r>
                              <w:r>
                                <w:rPr>
                                  <w:rFonts w:hint="eastAsia"/>
                                  <w:szCs w:val="21"/>
                                  <w:lang w:val="en-US" w:eastAsia="zh-CN"/>
                                </w:rPr>
                                <w:t>25</w:t>
                              </w:r>
                              <w:r>
                                <w:rPr>
                                  <w:rFonts w:hint="eastAsia"/>
                                  <w:szCs w:val="21"/>
                                </w:rPr>
                                <w:t xml:space="preserve">号     </w:t>
                              </w:r>
                              <w:r>
                                <w:rPr>
                                  <w:rFonts w:hint="eastAsia"/>
                                  <w:szCs w:val="21"/>
                                  <w:lang w:val="en-US" w:eastAsia="zh-CN"/>
                                </w:rPr>
                                <w:t xml:space="preserve"> 30</w:t>
                              </w:r>
                              <w:r>
                                <w:rPr>
                                  <w:rFonts w:hint="eastAsia"/>
                                  <w:szCs w:val="21"/>
                                </w:rPr>
                                <w:t xml:space="preserve">号            </w:t>
                              </w:r>
                            </w:p>
                          </w:txbxContent>
                        </wps:txbx>
                        <wps:bodyPr upright="1"/>
                      </wps:wsp>
                      <wps:wsp>
                        <wps:cNvPr id="4" name="流程图: 延期 4"/>
                        <wps:cNvSpPr/>
                        <wps:spPr>
                          <a:xfrm>
                            <a:off x="2694" y="9165"/>
                            <a:ext cx="624" cy="523"/>
                          </a:xfrm>
                          <a:prstGeom prst="flowChartDelay">
                            <a:avLst/>
                          </a:prstGeom>
                          <a:solidFill>
                            <a:srgbClr val="FFFFFF"/>
                          </a:solidFill>
                          <a:ln w="9525" cap="flat" cmpd="sng">
                            <a:solidFill>
                              <a:srgbClr val="000000"/>
                            </a:solidFill>
                            <a:prstDash val="solid"/>
                            <a:miter/>
                            <a:headEnd type="none" w="med" len="med"/>
                            <a:tailEnd type="none" w="med" len="med"/>
                          </a:ln>
                        </wps:spPr>
                        <wps:txbx>
                          <w:txbxContent>
                            <w:p>
                              <w:pPr>
                                <w:rPr>
                                  <w:sz w:val="20"/>
                                </w:rPr>
                              </w:pPr>
                              <w:r>
                                <w:rPr>
                                  <w:rFonts w:hint="eastAsia"/>
                                  <w:sz w:val="20"/>
                                </w:rPr>
                                <w:t xml:space="preserve">            </w:t>
                              </w:r>
                            </w:p>
                          </w:txbxContent>
                        </wps:txbx>
                        <wps:bodyPr upright="1"/>
                      </wps:wsp>
                    </wpg:wgp>
                  </a:graphicData>
                </a:graphic>
              </wp:inline>
            </w:drawing>
          </mc:Choice>
          <mc:Fallback>
            <w:pict>
              <v:group id="_x0000_s1026" o:spid="_x0000_s1026" o:spt="203" style="height:120.85pt;width:175.7pt;" coordorigin="2694,9165" coordsize="7485,2660" o:gfxdata="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3x3nK1wAAAAUBAAAPAAAAAAAAAAEAIAAAACIAAABkcnMvZG93bnJldi54bWxQSwECFAAU&#10;AAAACACHTuJAHCuerNYCAADHBwAADgAAAAAAAAABACAAAAAmAQAAZHJzL2Uyb0RvYy54bWxQSwUG&#10;AAAAAAYABgBZAQAAbgYAAAAA&#10;">
                <o:lock v:ext="edit" aspectratio="f"/>
                <v:shape id="_x0000_s1026" o:spid="_x0000_s1026" o:spt="202" type="#_x0000_t202" style="position:absolute;left:2694;top:9165;height:2660;width:748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default"/>
                            <w:lang w:val="en-US"/>
                          </w:rPr>
                        </w:pPr>
                        <w:r>
                          <w:rPr>
                            <w:rFonts w:hint="eastAsia"/>
                          </w:rPr>
                          <w:t xml:space="preserve">         </w:t>
                        </w:r>
                        <w:r>
                          <w:rPr>
                            <w:rFonts w:hint="eastAsia"/>
                            <w:lang w:eastAsia="zh-CN"/>
                          </w:rPr>
                          <w:t>电子白板</w:t>
                        </w:r>
                        <w:r>
                          <w:rPr>
                            <w:rFonts w:hint="eastAsia"/>
                            <w:lang w:val="en-US" w:eastAsia="zh-CN"/>
                          </w:rPr>
                          <w:t>/电视</w:t>
                        </w:r>
                      </w:p>
                      <w:p>
                        <w:pPr>
                          <w:rPr>
                            <w:rFonts w:hint="eastAsia"/>
                          </w:rPr>
                        </w:pPr>
                      </w:p>
                      <w:p>
                        <w:pPr>
                          <w:ind w:firstLine="420" w:firstLineChars="200"/>
                          <w:rPr>
                            <w:rFonts w:hint="eastAsia"/>
                            <w:szCs w:val="21"/>
                          </w:rPr>
                        </w:pPr>
                        <w:r>
                          <w:rPr>
                            <w:rFonts w:hint="eastAsia"/>
                            <w:szCs w:val="21"/>
                          </w:rPr>
                          <w:t>1</w:t>
                        </w:r>
                        <w:r>
                          <w:rPr>
                            <w:rFonts w:hint="eastAsia"/>
                            <w:szCs w:val="21"/>
                            <w:lang w:val="en-US" w:eastAsia="zh-CN"/>
                          </w:rPr>
                          <w:t>6</w:t>
                        </w:r>
                        <w:r>
                          <w:rPr>
                            <w:rFonts w:hint="eastAsia"/>
                            <w:szCs w:val="21"/>
                          </w:rPr>
                          <w:t xml:space="preserve">号      </w:t>
                        </w:r>
                        <w:r>
                          <w:rPr>
                            <w:rFonts w:hint="eastAsia"/>
                            <w:szCs w:val="21"/>
                            <w:lang w:val="en-US" w:eastAsia="zh-CN"/>
                          </w:rPr>
                          <w:t>21</w:t>
                        </w:r>
                        <w:r>
                          <w:rPr>
                            <w:rFonts w:hint="eastAsia"/>
                            <w:szCs w:val="21"/>
                          </w:rPr>
                          <w:t xml:space="preserve">号      </w:t>
                        </w:r>
                        <w:r>
                          <w:rPr>
                            <w:rFonts w:hint="eastAsia"/>
                            <w:szCs w:val="21"/>
                            <w:lang w:val="en-US" w:eastAsia="zh-CN"/>
                          </w:rPr>
                          <w:t>26</w:t>
                        </w:r>
                        <w:r>
                          <w:rPr>
                            <w:rFonts w:hint="eastAsia"/>
                            <w:szCs w:val="21"/>
                          </w:rPr>
                          <w:t xml:space="preserve">号           </w:t>
                        </w:r>
                      </w:p>
                      <w:p>
                        <w:pPr>
                          <w:ind w:firstLine="420" w:firstLineChars="200"/>
                          <w:rPr>
                            <w:rFonts w:hint="eastAsia"/>
                            <w:szCs w:val="21"/>
                          </w:rPr>
                        </w:pPr>
                        <w:r>
                          <w:rPr>
                            <w:rFonts w:hint="eastAsia"/>
                            <w:szCs w:val="21"/>
                            <w:lang w:val="en-US" w:eastAsia="zh-CN"/>
                          </w:rPr>
                          <w:t>17</w:t>
                        </w:r>
                        <w:r>
                          <w:rPr>
                            <w:rFonts w:hint="eastAsia"/>
                            <w:szCs w:val="21"/>
                          </w:rPr>
                          <w:t xml:space="preserve">号    </w:t>
                        </w:r>
                        <w:r>
                          <w:rPr>
                            <w:rFonts w:hint="eastAsia"/>
                            <w:szCs w:val="21"/>
                            <w:lang w:val="en-US" w:eastAsia="zh-CN"/>
                          </w:rPr>
                          <w:t xml:space="preserve"> </w:t>
                        </w:r>
                        <w:r>
                          <w:rPr>
                            <w:rFonts w:hint="eastAsia"/>
                            <w:szCs w:val="21"/>
                          </w:rPr>
                          <w:t xml:space="preserve"> </w:t>
                        </w:r>
                        <w:r>
                          <w:rPr>
                            <w:rFonts w:hint="eastAsia"/>
                            <w:szCs w:val="21"/>
                            <w:lang w:val="en-US" w:eastAsia="zh-CN"/>
                          </w:rPr>
                          <w:t>22</w:t>
                        </w:r>
                        <w:r>
                          <w:rPr>
                            <w:rFonts w:hint="eastAsia"/>
                            <w:szCs w:val="21"/>
                          </w:rPr>
                          <w:t xml:space="preserve">号      </w:t>
                        </w:r>
                        <w:r>
                          <w:rPr>
                            <w:rFonts w:hint="eastAsia"/>
                            <w:szCs w:val="21"/>
                            <w:lang w:val="en-US" w:eastAsia="zh-CN"/>
                          </w:rPr>
                          <w:t>27</w:t>
                        </w:r>
                        <w:r>
                          <w:rPr>
                            <w:rFonts w:hint="eastAsia"/>
                            <w:szCs w:val="21"/>
                          </w:rPr>
                          <w:t xml:space="preserve">号          </w:t>
                        </w:r>
                      </w:p>
                      <w:p>
                        <w:pPr>
                          <w:ind w:firstLine="420" w:firstLineChars="200"/>
                          <w:rPr>
                            <w:rFonts w:hint="eastAsia"/>
                            <w:szCs w:val="21"/>
                          </w:rPr>
                        </w:pPr>
                        <w:r>
                          <w:rPr>
                            <w:rFonts w:hint="eastAsia"/>
                            <w:szCs w:val="21"/>
                            <w:lang w:val="en-US" w:eastAsia="zh-CN"/>
                          </w:rPr>
                          <w:t>18</w:t>
                        </w:r>
                        <w:r>
                          <w:rPr>
                            <w:rFonts w:hint="eastAsia"/>
                            <w:szCs w:val="21"/>
                          </w:rPr>
                          <w:t xml:space="preserve">号      </w:t>
                        </w:r>
                        <w:r>
                          <w:rPr>
                            <w:rFonts w:hint="eastAsia"/>
                            <w:szCs w:val="21"/>
                            <w:lang w:val="en-US" w:eastAsia="zh-CN"/>
                          </w:rPr>
                          <w:t>23</w:t>
                        </w:r>
                        <w:r>
                          <w:rPr>
                            <w:rFonts w:hint="eastAsia"/>
                            <w:szCs w:val="21"/>
                          </w:rPr>
                          <w:t xml:space="preserve">号     </w:t>
                        </w:r>
                        <w:r>
                          <w:rPr>
                            <w:szCs w:val="21"/>
                          </w:rPr>
                          <w:t xml:space="preserve"> </w:t>
                        </w:r>
                        <w:r>
                          <w:rPr>
                            <w:rFonts w:hint="eastAsia"/>
                            <w:szCs w:val="21"/>
                            <w:lang w:val="en-US" w:eastAsia="zh-CN"/>
                          </w:rPr>
                          <w:t>28</w:t>
                        </w:r>
                        <w:r>
                          <w:rPr>
                            <w:rFonts w:hint="eastAsia"/>
                            <w:szCs w:val="21"/>
                          </w:rPr>
                          <w:t xml:space="preserve">号           </w:t>
                        </w:r>
                      </w:p>
                      <w:p>
                        <w:pPr>
                          <w:ind w:firstLine="420" w:firstLineChars="200"/>
                          <w:rPr>
                            <w:rFonts w:hint="eastAsia"/>
                            <w:szCs w:val="21"/>
                          </w:rPr>
                        </w:pPr>
                        <w:r>
                          <w:rPr>
                            <w:rFonts w:hint="eastAsia"/>
                            <w:szCs w:val="21"/>
                            <w:lang w:val="en-US" w:eastAsia="zh-CN"/>
                          </w:rPr>
                          <w:t>19</w:t>
                        </w:r>
                        <w:r>
                          <w:rPr>
                            <w:rFonts w:hint="eastAsia"/>
                            <w:szCs w:val="21"/>
                          </w:rPr>
                          <w:t xml:space="preserve">号      </w:t>
                        </w:r>
                        <w:r>
                          <w:rPr>
                            <w:rFonts w:hint="eastAsia"/>
                            <w:szCs w:val="21"/>
                            <w:lang w:val="en-US" w:eastAsia="zh-CN"/>
                          </w:rPr>
                          <w:t>24</w:t>
                        </w:r>
                        <w:r>
                          <w:rPr>
                            <w:rFonts w:hint="eastAsia"/>
                            <w:szCs w:val="21"/>
                          </w:rPr>
                          <w:t xml:space="preserve">号    </w:t>
                        </w:r>
                        <w:r>
                          <w:rPr>
                            <w:szCs w:val="21"/>
                          </w:rPr>
                          <w:t xml:space="preserve"> </w:t>
                        </w:r>
                        <w:r>
                          <w:rPr>
                            <w:rFonts w:hint="eastAsia"/>
                            <w:szCs w:val="21"/>
                          </w:rPr>
                          <w:t xml:space="preserve"> </w:t>
                        </w:r>
                        <w:r>
                          <w:rPr>
                            <w:rFonts w:hint="eastAsia"/>
                            <w:szCs w:val="21"/>
                            <w:lang w:val="en-US" w:eastAsia="zh-CN"/>
                          </w:rPr>
                          <w:t>29</w:t>
                        </w:r>
                        <w:r>
                          <w:rPr>
                            <w:rFonts w:hint="eastAsia"/>
                            <w:szCs w:val="21"/>
                          </w:rPr>
                          <w:t xml:space="preserve">号           </w:t>
                        </w:r>
                      </w:p>
                      <w:p>
                        <w:pPr>
                          <w:ind w:firstLine="420" w:firstLineChars="200"/>
                          <w:rPr>
                            <w:rFonts w:hint="eastAsia"/>
                          </w:rPr>
                        </w:pPr>
                        <w:r>
                          <w:rPr>
                            <w:rFonts w:hint="eastAsia"/>
                            <w:szCs w:val="21"/>
                            <w:lang w:val="en-US" w:eastAsia="zh-CN"/>
                          </w:rPr>
                          <w:t>20</w:t>
                        </w:r>
                        <w:r>
                          <w:rPr>
                            <w:rFonts w:hint="eastAsia"/>
                            <w:szCs w:val="21"/>
                          </w:rPr>
                          <w:t xml:space="preserve">号      </w:t>
                        </w:r>
                        <w:r>
                          <w:rPr>
                            <w:rFonts w:hint="eastAsia"/>
                            <w:szCs w:val="21"/>
                            <w:lang w:val="en-US" w:eastAsia="zh-CN"/>
                          </w:rPr>
                          <w:t>25</w:t>
                        </w:r>
                        <w:r>
                          <w:rPr>
                            <w:rFonts w:hint="eastAsia"/>
                            <w:szCs w:val="21"/>
                          </w:rPr>
                          <w:t xml:space="preserve">号     </w:t>
                        </w:r>
                        <w:r>
                          <w:rPr>
                            <w:rFonts w:hint="eastAsia"/>
                            <w:szCs w:val="21"/>
                            <w:lang w:val="en-US" w:eastAsia="zh-CN"/>
                          </w:rPr>
                          <w:t xml:space="preserve"> 30</w:t>
                        </w:r>
                        <w:r>
                          <w:rPr>
                            <w:rFonts w:hint="eastAsia"/>
                            <w:szCs w:val="21"/>
                          </w:rPr>
                          <w:t xml:space="preserve">号            </w:t>
                        </w:r>
                      </w:p>
                    </w:txbxContent>
                  </v:textbox>
                </v:shape>
                <v:shape id="_x0000_s1026" o:spid="_x0000_s1026" o:spt="135" type="#_x0000_t135" style="position:absolute;left:2694;top:9165;height:523;width:624;" fillcolor="#FFFFFF" filled="t" stroked="t" coordsize="21600,21600" o:gfxdata="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tsebL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rPr>
                            <w:sz w:val="20"/>
                          </w:rPr>
                        </w:pPr>
                        <w:r>
                          <w:rPr>
                            <w:rFonts w:hint="eastAsia"/>
                            <w:sz w:val="20"/>
                          </w:rPr>
                          <w:t xml:space="preserve">            </w:t>
                        </w:r>
                      </w:p>
                    </w:txbxContent>
                  </v:textbox>
                </v:shape>
                <w10:wrap type="none"/>
                <w10:anchorlock/>
              </v:group>
            </w:pict>
          </mc:Fallback>
        </mc:AlternateContent>
      </w:r>
    </w:p>
    <w:p>
      <w:pPr>
        <w:pageBreakBefore w:val="0"/>
        <w:widowControl/>
        <w:shd w:val="clear" w:color="auto" w:fill="FFFFFF"/>
        <w:tabs>
          <w:tab w:val="left" w:pos="1134"/>
          <w:tab w:val="left" w:pos="1418"/>
        </w:tabs>
        <w:kinsoku/>
        <w:wordWrap/>
        <w:overflowPunct/>
        <w:topLinePunct w:val="0"/>
        <w:autoSpaceDE/>
        <w:autoSpaceDN/>
        <w:bidi w:val="0"/>
        <w:adjustRightInd/>
        <w:snapToGrid w:val="0"/>
        <w:spacing w:line="440" w:lineRule="exact"/>
        <w:ind w:firstLine="562" w:firstLineChars="200"/>
        <w:textAlignment w:val="auto"/>
        <w:outlineLvl w:val="0"/>
        <w:rPr>
          <w:rFonts w:ascii="仿宋_GB2312" w:hAnsi="宋体" w:eastAsia="仿宋_GB2312" w:cs="宋体"/>
          <w:b/>
          <w:bCs/>
          <w:color w:val="auto"/>
          <w:sz w:val="28"/>
          <w:szCs w:val="28"/>
          <w:highlight w:val="none"/>
        </w:rPr>
      </w:pPr>
      <w:bookmarkStart w:id="2" w:name="_Toc451679483"/>
      <w:r>
        <w:rPr>
          <w:rFonts w:hint="eastAsia" w:ascii="仿宋_GB2312" w:hAnsi="宋体" w:eastAsia="仿宋_GB2312" w:cs="宋体"/>
          <w:b/>
          <w:bCs/>
          <w:color w:val="auto"/>
          <w:sz w:val="28"/>
          <w:szCs w:val="28"/>
          <w:highlight w:val="none"/>
        </w:rPr>
        <w:t>(五)监测器材准备</w:t>
      </w:r>
      <w:bookmarkEnd w:id="2"/>
    </w:p>
    <w:p>
      <w:pPr>
        <w:pStyle w:val="4"/>
        <w:pageBreakBefore w:val="0"/>
        <w:tabs>
          <w:tab w:val="left" w:pos="1134"/>
          <w:tab w:val="left" w:pos="1418"/>
        </w:tabs>
        <w:kinsoku/>
        <w:wordWrap/>
        <w:overflowPunct/>
        <w:topLinePunct w:val="0"/>
        <w:autoSpaceDE/>
        <w:autoSpaceDN/>
        <w:bidi w:val="0"/>
        <w:adjustRightInd/>
        <w:spacing w:before="0" w:after="0" w:line="440" w:lineRule="exact"/>
        <w:ind w:firstLine="661"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1．通用器材</w:t>
      </w:r>
    </w:p>
    <w:p>
      <w:pPr>
        <w:pageBreakBefore w:val="0"/>
        <w:tabs>
          <w:tab w:val="left" w:pos="1134"/>
          <w:tab w:val="left" w:pos="1418"/>
        </w:tabs>
        <w:kinsoku/>
        <w:wordWrap/>
        <w:overflowPunct/>
        <w:topLinePunct w:val="0"/>
        <w:autoSpaceDE/>
        <w:autoSpaceDN/>
        <w:bidi w:val="0"/>
        <w:adjustRightInd/>
        <w:spacing w:line="440" w:lineRule="exact"/>
        <w:ind w:firstLine="560" w:firstLineChars="200"/>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幼儿园日常工作可用的监测器材由监测幼儿园提前做好准备，根据具体抽测项目使用。监测人员应提前检查通用器材完好情况，保证器材符合国家标准，能够随时使用。应准备的通用器材有：</w:t>
      </w:r>
    </w:p>
    <w:p>
      <w:pPr>
        <w:pageBreakBefore w:val="0"/>
        <w:numPr>
          <w:ilvl w:val="0"/>
          <w:numId w:val="2"/>
        </w:numPr>
        <w:tabs>
          <w:tab w:val="left" w:pos="1134"/>
          <w:tab w:val="left" w:pos="1418"/>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12色</w:t>
      </w:r>
      <w:r>
        <w:rPr>
          <w:rFonts w:hint="eastAsia" w:ascii="仿宋_GB2312" w:hAnsi="宋体" w:eastAsia="仿宋_GB2312"/>
          <w:color w:val="auto"/>
          <w:sz w:val="28"/>
          <w:szCs w:val="28"/>
          <w:highlight w:val="none"/>
        </w:rPr>
        <w:t>水彩笔30</w:t>
      </w:r>
      <w:r>
        <w:rPr>
          <w:rFonts w:hint="eastAsia" w:ascii="仿宋_GB2312" w:hAnsi="宋体" w:eastAsia="仿宋_GB2312"/>
          <w:color w:val="auto"/>
          <w:sz w:val="28"/>
          <w:szCs w:val="28"/>
          <w:highlight w:val="none"/>
          <w:lang w:eastAsia="zh-CN"/>
        </w:rPr>
        <w:t>盒（抽样幼儿每人一盒）</w:t>
      </w:r>
    </w:p>
    <w:p>
      <w:pPr>
        <w:pageBreakBefore w:val="0"/>
        <w:numPr>
          <w:ilvl w:val="0"/>
          <w:numId w:val="2"/>
        </w:numPr>
        <w:tabs>
          <w:tab w:val="left" w:pos="1134"/>
          <w:tab w:val="left" w:pos="1418"/>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已经削好的2B铅笔30支</w:t>
      </w:r>
      <w:r>
        <w:rPr>
          <w:rFonts w:hint="eastAsia" w:ascii="仿宋_GB2312" w:hAnsi="宋体" w:eastAsia="仿宋_GB2312"/>
          <w:color w:val="auto"/>
          <w:sz w:val="28"/>
          <w:szCs w:val="28"/>
          <w:highlight w:val="none"/>
          <w:lang w:eastAsia="zh-CN"/>
        </w:rPr>
        <w:t>（抽样幼儿每人一支）</w:t>
      </w:r>
    </w:p>
    <w:p>
      <w:pPr>
        <w:pageBreakBefore w:val="0"/>
        <w:numPr>
          <w:ilvl w:val="0"/>
          <w:numId w:val="2"/>
        </w:numPr>
        <w:tabs>
          <w:tab w:val="left" w:pos="1134"/>
          <w:tab w:val="left" w:pos="1418"/>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1-30号号码牌（穿戴在30个抽样幼儿身上）</w:t>
      </w:r>
    </w:p>
    <w:p>
      <w:pPr>
        <w:pageBreakBefore w:val="0"/>
        <w:numPr>
          <w:ilvl w:val="0"/>
          <w:numId w:val="2"/>
        </w:numPr>
        <w:tabs>
          <w:tab w:val="left" w:pos="1134"/>
          <w:tab w:val="left" w:pos="1418"/>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粉笔5支</w:t>
      </w:r>
    </w:p>
    <w:p>
      <w:pPr>
        <w:pageBreakBefore w:val="0"/>
        <w:numPr>
          <w:ilvl w:val="0"/>
          <w:numId w:val="2"/>
        </w:numPr>
        <w:tabs>
          <w:tab w:val="left" w:pos="1134"/>
          <w:tab w:val="left" w:pos="1418"/>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皮尺1卷</w:t>
      </w:r>
    </w:p>
    <w:p>
      <w:pPr>
        <w:pageBreakBefore w:val="0"/>
        <w:numPr>
          <w:ilvl w:val="0"/>
          <w:numId w:val="2"/>
        </w:numPr>
        <w:tabs>
          <w:tab w:val="left" w:pos="1134"/>
          <w:tab w:val="left" w:pos="1418"/>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木制</w:t>
      </w:r>
      <w:r>
        <w:rPr>
          <w:rFonts w:hint="eastAsia" w:ascii="仿宋_GB2312" w:hAnsi="宋体" w:eastAsia="仿宋_GB2312"/>
          <w:color w:val="auto"/>
          <w:sz w:val="28"/>
          <w:szCs w:val="28"/>
          <w:highlight w:val="none"/>
        </w:rPr>
        <w:t>筷子5双，纸杯10个</w:t>
      </w:r>
    </w:p>
    <w:p>
      <w:pPr>
        <w:pageBreakBefore w:val="0"/>
        <w:numPr>
          <w:ilvl w:val="0"/>
          <w:numId w:val="2"/>
        </w:numPr>
        <w:tabs>
          <w:tab w:val="left" w:pos="1134"/>
          <w:tab w:val="left" w:pos="1418"/>
          <w:tab w:val="left" w:pos="1843"/>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eastAsia="zh-CN"/>
        </w:rPr>
        <w:t>不带壳的花生</w:t>
      </w:r>
      <w:r>
        <w:rPr>
          <w:rFonts w:hint="eastAsia" w:ascii="仿宋_GB2312" w:hAnsi="宋体" w:eastAsia="仿宋_GB2312"/>
          <w:color w:val="auto"/>
          <w:sz w:val="28"/>
          <w:szCs w:val="28"/>
          <w:highlight w:val="none"/>
        </w:rPr>
        <w:t>若干</w:t>
      </w:r>
    </w:p>
    <w:p>
      <w:pPr>
        <w:pageBreakBefore w:val="0"/>
        <w:numPr>
          <w:ilvl w:val="0"/>
          <w:numId w:val="2"/>
        </w:numPr>
        <w:tabs>
          <w:tab w:val="left" w:pos="1134"/>
          <w:tab w:val="left" w:pos="1418"/>
          <w:tab w:val="left" w:pos="1843"/>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网球</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个</w:t>
      </w:r>
    </w:p>
    <w:p>
      <w:pPr>
        <w:pageBreakBefore w:val="0"/>
        <w:numPr>
          <w:ilvl w:val="0"/>
          <w:numId w:val="2"/>
        </w:numPr>
        <w:tabs>
          <w:tab w:val="left" w:pos="1134"/>
          <w:tab w:val="left" w:pos="1418"/>
          <w:tab w:val="left" w:pos="1843"/>
        </w:tabs>
        <w:kinsoku/>
        <w:wordWrap/>
        <w:overflowPunct/>
        <w:topLinePunct w:val="0"/>
        <w:autoSpaceDE/>
        <w:autoSpaceDN/>
        <w:bidi w:val="0"/>
        <w:adjustRightInd/>
        <w:spacing w:line="440" w:lineRule="exact"/>
        <w:ind w:left="0" w:firstLine="658" w:firstLineChars="235"/>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身高体重测量仪</w:t>
      </w:r>
      <w:r>
        <w:rPr>
          <w:rFonts w:hint="eastAsia" w:ascii="仿宋_GB2312" w:hAnsi="宋体" w:eastAsia="仿宋_GB2312"/>
          <w:color w:val="auto"/>
          <w:sz w:val="28"/>
          <w:szCs w:val="28"/>
          <w:highlight w:val="none"/>
          <w:lang w:eastAsia="zh-CN"/>
        </w:rPr>
        <w:t>（体重秤、身高测量仪）</w:t>
      </w:r>
    </w:p>
    <w:p>
      <w:pPr>
        <w:pageBreakBefore w:val="0"/>
        <w:numPr>
          <w:ilvl w:val="0"/>
          <w:numId w:val="2"/>
        </w:numPr>
        <w:kinsoku/>
        <w:wordWrap/>
        <w:overflowPunct/>
        <w:topLinePunct w:val="0"/>
        <w:autoSpaceDE/>
        <w:autoSpaceDN/>
        <w:bidi w:val="0"/>
        <w:adjustRightInd/>
        <w:spacing w:line="44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drawing>
          <wp:anchor distT="0" distB="0" distL="114300" distR="114300" simplePos="0" relativeHeight="251661312" behindDoc="0" locked="0" layoutInCell="1" allowOverlap="1">
            <wp:simplePos x="0" y="0"/>
            <wp:positionH relativeFrom="column">
              <wp:posOffset>677545</wp:posOffset>
            </wp:positionH>
            <wp:positionV relativeFrom="paragraph">
              <wp:posOffset>384175</wp:posOffset>
            </wp:positionV>
            <wp:extent cx="3924300" cy="1066800"/>
            <wp:effectExtent l="0" t="0" r="0" b="0"/>
            <wp:wrapTopAndBottom/>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6"/>
                    <a:srcRect t="16470" b="17647"/>
                    <a:stretch>
                      <a:fillRect/>
                    </a:stretch>
                  </pic:blipFill>
                  <pic:spPr>
                    <a:xfrm>
                      <a:off x="0" y="0"/>
                      <a:ext cx="3924300" cy="1066800"/>
                    </a:xfrm>
                    <a:prstGeom prst="rect">
                      <a:avLst/>
                    </a:prstGeom>
                    <a:noFill/>
                    <a:ln>
                      <a:noFill/>
                    </a:ln>
                  </pic:spPr>
                </pic:pic>
              </a:graphicData>
            </a:graphic>
          </wp:anchor>
        </w:drawing>
      </w:r>
      <w:r>
        <w:rPr>
          <w:rFonts w:hint="eastAsia" w:ascii="仿宋_GB2312" w:hAnsi="宋体" w:eastAsia="仿宋_GB2312"/>
          <w:color w:val="auto"/>
          <w:sz w:val="28"/>
          <w:szCs w:val="28"/>
          <w:highlight w:val="none"/>
        </w:rPr>
        <w:t>平衡木（尺寸如下图）</w:t>
      </w:r>
    </w:p>
    <w:p>
      <w:pPr>
        <w:pStyle w:val="4"/>
        <w:pageBreakBefore w:val="0"/>
        <w:kinsoku/>
        <w:wordWrap/>
        <w:overflowPunct/>
        <w:topLinePunct w:val="0"/>
        <w:autoSpaceDE/>
        <w:autoSpaceDN/>
        <w:bidi w:val="0"/>
        <w:adjustRightInd/>
        <w:spacing w:before="0" w:after="0" w:line="440" w:lineRule="exact"/>
        <w:ind w:firstLine="495" w:firstLineChars="176"/>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2.专用器材</w:t>
      </w:r>
    </w:p>
    <w:p>
      <w:pPr>
        <w:pageBreakBefore w:val="0"/>
        <w:kinsoku/>
        <w:wordWrap/>
        <w:overflowPunct/>
        <w:topLinePunct w:val="0"/>
        <w:autoSpaceDE/>
        <w:autoSpaceDN/>
        <w:bidi w:val="0"/>
        <w:adjustRightInd/>
        <w:spacing w:line="440" w:lineRule="exact"/>
        <w:ind w:firstLine="495" w:firstLineChars="177"/>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监测所用专用器材由评估院准备，由主监测员送到监测点。监测结束以后，主监测员清点回收所有专用器材，交还评估院。</w:t>
      </w:r>
    </w:p>
    <w:p>
      <w:pPr>
        <w:pageBreakBefore w:val="0"/>
        <w:kinsoku/>
        <w:wordWrap/>
        <w:overflowPunct/>
        <w:topLinePunct w:val="0"/>
        <w:autoSpaceDE/>
        <w:autoSpaceDN/>
        <w:bidi w:val="0"/>
        <w:adjustRightInd/>
        <w:spacing w:line="440" w:lineRule="exact"/>
        <w:ind w:firstLine="495" w:firstLineChars="177"/>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主监测员</w:t>
      </w:r>
      <w:r>
        <w:rPr>
          <w:rFonts w:hint="eastAsia" w:ascii="仿宋_GB2312" w:hAnsi="宋体" w:eastAsia="仿宋_GB2312"/>
          <w:color w:val="auto"/>
          <w:sz w:val="28"/>
          <w:szCs w:val="28"/>
          <w:highlight w:val="none"/>
          <w:lang w:eastAsia="zh-CN"/>
        </w:rPr>
        <w:t>需</w:t>
      </w:r>
      <w:r>
        <w:rPr>
          <w:rFonts w:hint="eastAsia" w:ascii="仿宋_GB2312" w:hAnsi="宋体" w:eastAsia="仿宋_GB2312"/>
          <w:color w:val="auto"/>
          <w:sz w:val="28"/>
          <w:szCs w:val="28"/>
          <w:highlight w:val="none"/>
        </w:rPr>
        <w:t>自备可计时秒表或手机。</w:t>
      </w:r>
    </w:p>
    <w:p>
      <w:pPr>
        <w:pageBreakBefore w:val="0"/>
        <w:numPr>
          <w:ilvl w:val="0"/>
          <w:numId w:val="3"/>
        </w:numPr>
        <w:tabs>
          <w:tab w:val="left" w:pos="1418"/>
        </w:tabs>
        <w:kinsoku/>
        <w:wordWrap/>
        <w:overflowPunct/>
        <w:topLinePunct w:val="0"/>
        <w:autoSpaceDE/>
        <w:autoSpaceDN/>
        <w:bidi w:val="0"/>
        <w:adjustRightInd/>
        <w:spacing w:line="44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幼儿抽样名单</w:t>
      </w:r>
    </w:p>
    <w:p>
      <w:pPr>
        <w:pageBreakBefore w:val="0"/>
        <w:numPr>
          <w:ilvl w:val="0"/>
          <w:numId w:val="3"/>
        </w:numPr>
        <w:tabs>
          <w:tab w:val="left" w:pos="1418"/>
        </w:tabs>
        <w:kinsoku/>
        <w:wordWrap/>
        <w:overflowPunct/>
        <w:topLinePunct w:val="0"/>
        <w:autoSpaceDE/>
        <w:autoSpaceDN/>
        <w:bidi w:val="0"/>
        <w:adjustRightInd/>
        <w:spacing w:line="44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幼儿体形体质常规数据记录表</w:t>
      </w:r>
    </w:p>
    <w:p>
      <w:pPr>
        <w:pageBreakBefore w:val="0"/>
        <w:numPr>
          <w:ilvl w:val="0"/>
          <w:numId w:val="3"/>
        </w:numPr>
        <w:tabs>
          <w:tab w:val="left" w:pos="1418"/>
        </w:tabs>
        <w:kinsoku/>
        <w:wordWrap/>
        <w:overflowPunct/>
        <w:topLinePunct w:val="0"/>
        <w:autoSpaceDE/>
        <w:autoSpaceDN/>
        <w:bidi w:val="0"/>
        <w:adjustRightInd/>
        <w:spacing w:line="44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幼儿发展状况教师评价表</w:t>
      </w:r>
    </w:p>
    <w:p>
      <w:pPr>
        <w:pageBreakBefore w:val="0"/>
        <w:numPr>
          <w:ilvl w:val="0"/>
          <w:numId w:val="3"/>
        </w:numPr>
        <w:tabs>
          <w:tab w:val="left" w:pos="1418"/>
        </w:tabs>
        <w:kinsoku/>
        <w:wordWrap/>
        <w:overflowPunct/>
        <w:topLinePunct w:val="0"/>
        <w:autoSpaceDE/>
        <w:autoSpaceDN/>
        <w:bidi w:val="0"/>
        <w:adjustRightInd/>
        <w:spacing w:line="44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纸质测试卡</w:t>
      </w:r>
    </w:p>
    <w:p>
      <w:pPr>
        <w:pageBreakBefore w:val="0"/>
        <w:numPr>
          <w:ilvl w:val="0"/>
          <w:numId w:val="3"/>
        </w:numPr>
        <w:tabs>
          <w:tab w:val="left" w:pos="1418"/>
        </w:tabs>
        <w:kinsoku/>
        <w:wordWrap/>
        <w:overflowPunct/>
        <w:topLinePunct w:val="0"/>
        <w:autoSpaceDE/>
        <w:autoSpaceDN/>
        <w:bidi w:val="0"/>
        <w:adjustRightInd/>
        <w:spacing w:line="44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活动测试项目说明</w:t>
      </w:r>
    </w:p>
    <w:p>
      <w:pPr>
        <w:pageBreakBefore w:val="0"/>
        <w:numPr>
          <w:ilvl w:val="0"/>
          <w:numId w:val="3"/>
        </w:numPr>
        <w:tabs>
          <w:tab w:val="left" w:pos="1418"/>
        </w:tabs>
        <w:kinsoku/>
        <w:wordWrap/>
        <w:overflowPunct/>
        <w:topLinePunct w:val="0"/>
        <w:autoSpaceDE/>
        <w:autoSpaceDN/>
        <w:bidi w:val="0"/>
        <w:adjustRightInd/>
        <w:spacing w:line="440" w:lineRule="exac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活动测试记录表</w:t>
      </w:r>
    </w:p>
    <w:p>
      <w:pPr>
        <w:keepNext w:val="0"/>
        <w:keepLines w:val="0"/>
        <w:pageBreakBefore w:val="0"/>
        <w:tabs>
          <w:tab w:val="left" w:pos="1418"/>
        </w:tabs>
        <w:kinsoku/>
        <w:wordWrap/>
        <w:overflowPunct/>
        <w:topLinePunct w:val="0"/>
        <w:autoSpaceDE/>
        <w:autoSpaceDN/>
        <w:bidi w:val="0"/>
        <w:adjustRightInd/>
        <w:spacing w:line="440" w:lineRule="exact"/>
        <w:ind w:firstLine="660"/>
        <w:textAlignment w:val="auto"/>
        <w:outlineLvl w:val="0"/>
        <w:rPr>
          <w:rFonts w:hint="default" w:ascii="Times New Roman" w:hAnsi="Times New Roman" w:eastAsia="方正黑体_GBK" w:cs="Times New Roman"/>
          <w:b w:val="0"/>
          <w:bCs/>
          <w:sz w:val="28"/>
          <w:szCs w:val="28"/>
          <w:highlight w:val="none"/>
          <w:lang w:eastAsia="zh-CN"/>
        </w:rPr>
      </w:pPr>
      <w:r>
        <w:rPr>
          <w:rFonts w:hint="eastAsia" w:ascii="Times New Roman" w:hAnsi="Times New Roman" w:eastAsia="方正黑体_GBK" w:cs="Times New Roman"/>
          <w:b w:val="0"/>
          <w:bCs/>
          <w:sz w:val="28"/>
          <w:szCs w:val="28"/>
          <w:highlight w:val="none"/>
          <w:lang w:eastAsia="zh-CN"/>
        </w:rPr>
        <w:t>七</w:t>
      </w:r>
      <w:r>
        <w:rPr>
          <w:rFonts w:hint="default" w:ascii="Times New Roman" w:hAnsi="Times New Roman" w:eastAsia="方正黑体_GBK" w:cs="Times New Roman"/>
          <w:b w:val="0"/>
          <w:bCs/>
          <w:sz w:val="28"/>
          <w:szCs w:val="28"/>
          <w:highlight w:val="none"/>
          <w:lang w:eastAsia="zh-CN"/>
        </w:rPr>
        <w:t>、</w:t>
      </w:r>
      <w:r>
        <w:rPr>
          <w:rFonts w:hint="eastAsia" w:ascii="Times New Roman" w:hAnsi="Times New Roman" w:eastAsia="方正黑体_GBK" w:cs="Times New Roman"/>
          <w:b w:val="0"/>
          <w:bCs/>
          <w:sz w:val="28"/>
          <w:szCs w:val="28"/>
          <w:highlight w:val="none"/>
          <w:lang w:eastAsia="zh-CN"/>
        </w:rPr>
        <w:t>现场监测程序</w:t>
      </w:r>
    </w:p>
    <w:p>
      <w:pPr>
        <w:pageBreakBefore w:val="0"/>
        <w:numPr>
          <w:ilvl w:val="0"/>
          <w:numId w:val="0"/>
        </w:numPr>
        <w:tabs>
          <w:tab w:val="left" w:pos="1418"/>
        </w:tabs>
        <w:kinsoku/>
        <w:wordWrap/>
        <w:overflowPunct/>
        <w:topLinePunct w:val="0"/>
        <w:autoSpaceDE/>
        <w:autoSpaceDN/>
        <w:bidi w:val="0"/>
        <w:adjustRightInd/>
        <w:spacing w:line="440" w:lineRule="exact"/>
        <w:ind w:firstLine="560" w:firstLineChars="200"/>
        <w:textAlignment w:val="auto"/>
        <w:rPr>
          <w:rFonts w:hint="eastAsia" w:ascii="Times New Roman" w:hAnsi="Times New Roman" w:eastAsia="仿宋_GB2312"/>
          <w:sz w:val="28"/>
          <w:szCs w:val="28"/>
          <w:highlight w:val="none"/>
        </w:rPr>
      </w:pPr>
      <w:r>
        <w:rPr>
          <w:rFonts w:hint="eastAsia" w:ascii="Times New Roman" w:hAnsi="Times New Roman" w:eastAsia="仿宋_GB2312" w:cs="Times New Roman"/>
          <w:sz w:val="28"/>
          <w:szCs w:val="28"/>
          <w:highlight w:val="none"/>
          <w:lang w:val="en-US" w:eastAsia="zh-CN"/>
        </w:rPr>
        <w:t>面向</w:t>
      </w:r>
      <w:r>
        <w:rPr>
          <w:rFonts w:hint="default" w:ascii="Times New Roman" w:hAnsi="Times New Roman" w:eastAsia="仿宋_GB2312" w:cs="Times New Roman"/>
          <w:sz w:val="28"/>
          <w:szCs w:val="28"/>
          <w:highlight w:val="none"/>
          <w:lang w:val="en-US" w:eastAsia="zh-CN"/>
        </w:rPr>
        <w:t>全市所有幼儿园园长、教师、家长的</w:t>
      </w:r>
      <w:r>
        <w:rPr>
          <w:rFonts w:hint="eastAsia" w:ascii="Times New Roman" w:hAnsi="Times New Roman" w:eastAsia="仿宋_GB2312" w:cs="Times New Roman"/>
          <w:sz w:val="28"/>
          <w:szCs w:val="28"/>
          <w:highlight w:val="none"/>
          <w:lang w:val="en-US" w:eastAsia="zh-CN"/>
        </w:rPr>
        <w:t>网络问卷</w:t>
      </w:r>
      <w:r>
        <w:rPr>
          <w:rFonts w:hint="eastAsia" w:ascii="Times New Roman" w:hAnsi="Times New Roman" w:eastAsia="仿宋_GB2312"/>
          <w:sz w:val="28"/>
          <w:szCs w:val="28"/>
          <w:highlight w:val="none"/>
        </w:rPr>
        <w:t>调查于1</w:t>
      </w:r>
      <w:r>
        <w:rPr>
          <w:rFonts w:hint="eastAsia" w:ascii="Times New Roman" w:hAnsi="Times New Roman" w:eastAsia="仿宋_GB2312"/>
          <w:sz w:val="28"/>
          <w:szCs w:val="28"/>
          <w:highlight w:val="none"/>
          <w:lang w:val="en-US" w:eastAsia="zh-CN"/>
        </w:rPr>
        <w:t>1</w:t>
      </w:r>
      <w:r>
        <w:rPr>
          <w:rFonts w:hint="eastAsia" w:ascii="Times New Roman" w:hAnsi="Times New Roman" w:eastAsia="仿宋_GB2312"/>
          <w:sz w:val="28"/>
          <w:szCs w:val="28"/>
          <w:highlight w:val="none"/>
        </w:rPr>
        <w:t>月</w:t>
      </w:r>
      <w:r>
        <w:rPr>
          <w:rFonts w:hint="eastAsia" w:ascii="Times New Roman" w:hAnsi="Times New Roman" w:eastAsia="仿宋_GB2312"/>
          <w:sz w:val="28"/>
          <w:szCs w:val="28"/>
          <w:highlight w:val="none"/>
          <w:lang w:val="en-US" w:eastAsia="zh-CN"/>
        </w:rPr>
        <w:t>1</w:t>
      </w:r>
      <w:r>
        <w:rPr>
          <w:rFonts w:hint="eastAsia" w:ascii="Times New Roman" w:hAnsi="Times New Roman" w:eastAsia="仿宋_GB2312"/>
          <w:sz w:val="28"/>
          <w:szCs w:val="28"/>
          <w:highlight w:val="none"/>
        </w:rPr>
        <w:t>-</w:t>
      </w:r>
      <w:r>
        <w:rPr>
          <w:rFonts w:hint="eastAsia" w:ascii="Times New Roman" w:hAnsi="Times New Roman" w:eastAsia="仿宋_GB2312"/>
          <w:sz w:val="28"/>
          <w:szCs w:val="28"/>
          <w:highlight w:val="none"/>
          <w:lang w:val="en-US" w:eastAsia="zh-CN"/>
        </w:rPr>
        <w:t>7</w:t>
      </w:r>
      <w:r>
        <w:rPr>
          <w:rFonts w:hint="eastAsia" w:ascii="Times New Roman" w:hAnsi="Times New Roman" w:eastAsia="仿宋_GB2312"/>
          <w:sz w:val="28"/>
          <w:szCs w:val="28"/>
          <w:highlight w:val="none"/>
        </w:rPr>
        <w:t>日进行</w:t>
      </w:r>
      <w:r>
        <w:rPr>
          <w:rFonts w:hint="eastAsia" w:ascii="Times New Roman" w:hAnsi="Times New Roman" w:eastAsia="仿宋_GB2312"/>
          <w:sz w:val="28"/>
          <w:szCs w:val="28"/>
          <w:highlight w:val="none"/>
          <w:lang w:eastAsia="zh-CN"/>
        </w:rPr>
        <w:t>（平台开放一周）</w:t>
      </w:r>
      <w:r>
        <w:rPr>
          <w:rFonts w:hint="eastAsia" w:ascii="Times New Roman" w:hAnsi="Times New Roman" w:eastAsia="仿宋_GB2312"/>
          <w:sz w:val="28"/>
          <w:szCs w:val="28"/>
          <w:highlight w:val="none"/>
        </w:rPr>
        <w:t>。区域</w:t>
      </w:r>
      <w:r>
        <w:rPr>
          <w:rFonts w:hint="eastAsia" w:ascii="Times New Roman" w:hAnsi="Times New Roman" w:eastAsia="仿宋_GB2312"/>
          <w:sz w:val="28"/>
          <w:szCs w:val="28"/>
          <w:highlight w:val="none"/>
          <w:lang w:eastAsia="zh-CN"/>
        </w:rPr>
        <w:t>现场</w:t>
      </w:r>
      <w:r>
        <w:rPr>
          <w:rFonts w:hint="eastAsia" w:ascii="Times New Roman" w:hAnsi="Times New Roman" w:eastAsia="仿宋_GB2312"/>
          <w:sz w:val="28"/>
          <w:szCs w:val="28"/>
          <w:highlight w:val="none"/>
        </w:rPr>
        <w:t>监测</w:t>
      </w:r>
      <w:r>
        <w:rPr>
          <w:rFonts w:hint="eastAsia" w:ascii="Times New Roman" w:hAnsi="Times New Roman" w:eastAsia="仿宋_GB2312"/>
          <w:sz w:val="28"/>
          <w:szCs w:val="28"/>
          <w:highlight w:val="none"/>
          <w:lang w:eastAsia="zh-CN"/>
        </w:rPr>
        <w:t>暂定</w:t>
      </w:r>
      <w:r>
        <w:rPr>
          <w:rFonts w:hint="eastAsia" w:ascii="Times New Roman" w:hAnsi="Times New Roman" w:eastAsia="仿宋_GB2312"/>
          <w:sz w:val="28"/>
          <w:szCs w:val="28"/>
          <w:highlight w:val="none"/>
        </w:rPr>
        <w:t>于</w:t>
      </w:r>
      <w:r>
        <w:rPr>
          <w:rFonts w:hint="eastAsia" w:ascii="Times New Roman" w:hAnsi="Times New Roman" w:eastAsia="仿宋_GB2312"/>
          <w:sz w:val="28"/>
          <w:szCs w:val="28"/>
          <w:highlight w:val="none"/>
          <w:lang w:val="en-US" w:eastAsia="zh-CN"/>
        </w:rPr>
        <w:t>11月24日</w:t>
      </w:r>
      <w:r>
        <w:rPr>
          <w:rFonts w:hint="eastAsia" w:ascii="Times New Roman" w:hAnsi="Times New Roman" w:eastAsia="仿宋_GB2312"/>
          <w:sz w:val="28"/>
          <w:szCs w:val="28"/>
          <w:highlight w:val="none"/>
        </w:rPr>
        <w:t>进行，每个</w:t>
      </w:r>
      <w:r>
        <w:rPr>
          <w:rFonts w:hint="eastAsia" w:ascii="Times New Roman" w:hAnsi="Times New Roman" w:eastAsia="仿宋_GB2312"/>
          <w:sz w:val="28"/>
          <w:szCs w:val="28"/>
          <w:highlight w:val="none"/>
          <w:lang w:eastAsia="zh-CN"/>
        </w:rPr>
        <w:t>抽样</w:t>
      </w:r>
      <w:r>
        <w:rPr>
          <w:rFonts w:hint="eastAsia" w:ascii="Times New Roman" w:hAnsi="Times New Roman" w:eastAsia="仿宋_GB2312"/>
          <w:sz w:val="28"/>
          <w:szCs w:val="28"/>
          <w:highlight w:val="none"/>
        </w:rPr>
        <w:t>幼儿园的监测工作1天完成，主监测员分A、B角</w:t>
      </w:r>
      <w:r>
        <w:rPr>
          <w:rFonts w:hint="eastAsia" w:ascii="Times New Roman" w:hAnsi="Times New Roman" w:eastAsia="仿宋_GB2312"/>
          <w:sz w:val="28"/>
          <w:szCs w:val="28"/>
          <w:highlight w:val="none"/>
          <w:lang w:eastAsia="zh-CN"/>
        </w:rPr>
        <w:t>（外派老师）</w:t>
      </w:r>
      <w:r>
        <w:rPr>
          <w:rFonts w:hint="eastAsia" w:ascii="Times New Roman" w:hAnsi="Times New Roman" w:eastAsia="仿宋_GB2312"/>
          <w:sz w:val="28"/>
          <w:szCs w:val="28"/>
          <w:highlight w:val="none"/>
        </w:rPr>
        <w:t>，副监测员分C、D角</w:t>
      </w:r>
      <w:r>
        <w:rPr>
          <w:rFonts w:hint="eastAsia" w:ascii="Times New Roman" w:hAnsi="Times New Roman" w:eastAsia="仿宋_GB2312"/>
          <w:sz w:val="28"/>
          <w:szCs w:val="28"/>
          <w:highlight w:val="none"/>
          <w:lang w:eastAsia="zh-CN"/>
        </w:rPr>
        <w:t>（本园教师）</w:t>
      </w:r>
      <w:r>
        <w:rPr>
          <w:rFonts w:hint="eastAsia" w:ascii="Times New Roman" w:hAnsi="Times New Roman" w:eastAsia="仿宋_GB2312"/>
          <w:sz w:val="28"/>
          <w:szCs w:val="28"/>
          <w:highlight w:val="none"/>
        </w:rPr>
        <w:t>，各项工作程序如下：</w:t>
      </w:r>
    </w:p>
    <w:tbl>
      <w:tblPr>
        <w:tblStyle w:val="6"/>
        <w:tblW w:w="51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2"/>
        <w:gridCol w:w="7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时间</w:t>
            </w:r>
          </w:p>
        </w:tc>
        <w:tc>
          <w:tcPr>
            <w:tcW w:w="3988"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07:30前</w:t>
            </w:r>
          </w:p>
        </w:tc>
        <w:tc>
          <w:tcPr>
            <w:tcW w:w="3988" w:type="pct"/>
            <w:noWrap w:val="0"/>
            <w:vAlign w:val="center"/>
          </w:tcPr>
          <w:p>
            <w:pPr>
              <w:pageBreakBefore w:val="0"/>
              <w:kinsoku/>
              <w:wordWrap/>
              <w:overflowPunct/>
              <w:topLinePunct w:val="0"/>
              <w:autoSpaceDE/>
              <w:autoSpaceDN/>
              <w:bidi w:val="0"/>
              <w:adjustRightInd/>
              <w:spacing w:line="440" w:lineRule="exact"/>
              <w:ind w:left="-1" w:right="10" w:rightChars="5"/>
              <w:jc w:val="left"/>
              <w:textAlignment w:val="auto"/>
              <w:rPr>
                <w:rFonts w:ascii="仿宋_GB2312" w:hAnsi="宋体" w:eastAsia="仿宋_GB2312"/>
                <w:b/>
                <w:color w:val="auto"/>
                <w:sz w:val="28"/>
                <w:szCs w:val="28"/>
                <w:highlight w:val="none"/>
              </w:rPr>
            </w:pPr>
            <w:r>
              <w:rPr>
                <w:rFonts w:hint="eastAsia" w:ascii="仿宋_GB2312" w:hAnsi="宋体" w:eastAsia="仿宋_GB2312"/>
                <w:color w:val="auto"/>
                <w:sz w:val="28"/>
                <w:szCs w:val="28"/>
                <w:highlight w:val="none"/>
              </w:rPr>
              <w:t>监测人员按幼儿园入园时间提前1小时到达被测幼儿园，拆封抽样幼儿名单并张贴于公示栏。路途远的幼儿园，</w:t>
            </w:r>
            <w:r>
              <w:rPr>
                <w:rFonts w:hint="eastAsia" w:ascii="仿宋_GB2312" w:hAnsi="宋体" w:eastAsia="仿宋_GB2312"/>
                <w:color w:val="auto"/>
                <w:sz w:val="28"/>
                <w:szCs w:val="28"/>
                <w:highlight w:val="none"/>
                <w:lang w:eastAsia="zh-CN"/>
              </w:rPr>
              <w:t>可</w:t>
            </w:r>
            <w:r>
              <w:rPr>
                <w:rFonts w:hint="eastAsia" w:ascii="仿宋_GB2312" w:hAnsi="宋体" w:eastAsia="仿宋_GB2312"/>
                <w:color w:val="auto"/>
                <w:sz w:val="28"/>
                <w:szCs w:val="28"/>
                <w:highlight w:val="none"/>
              </w:rPr>
              <w:t>提前联系外派主监测员，并安排在监测点附近住宿。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07:30-08:30</w:t>
            </w:r>
          </w:p>
        </w:tc>
        <w:tc>
          <w:tcPr>
            <w:tcW w:w="3988" w:type="pct"/>
            <w:noWrap w:val="0"/>
            <w:vAlign w:val="center"/>
          </w:tcPr>
          <w:p>
            <w:pPr>
              <w:pageBreakBefore w:val="0"/>
              <w:kinsoku/>
              <w:wordWrap/>
              <w:overflowPunct/>
              <w:topLinePunct w:val="0"/>
              <w:autoSpaceDE/>
              <w:autoSpaceDN/>
              <w:bidi w:val="0"/>
              <w:adjustRightInd/>
              <w:spacing w:line="440" w:lineRule="exact"/>
              <w:ind w:left="-1" w:right="10" w:rightChars="5"/>
              <w:jc w:val="lef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抽样</w:t>
            </w:r>
            <w:r>
              <w:rPr>
                <w:rFonts w:hint="eastAsia" w:ascii="仿宋_GB2312" w:hAnsi="宋体" w:eastAsia="仿宋_GB2312"/>
                <w:color w:val="auto"/>
                <w:sz w:val="28"/>
                <w:szCs w:val="28"/>
                <w:highlight w:val="none"/>
                <w:lang w:eastAsia="zh-CN"/>
              </w:rPr>
              <w:t>大班</w:t>
            </w:r>
            <w:r>
              <w:rPr>
                <w:rFonts w:hint="eastAsia" w:ascii="仿宋_GB2312" w:hAnsi="宋体" w:eastAsia="仿宋_GB2312"/>
                <w:color w:val="auto"/>
                <w:sz w:val="28"/>
                <w:szCs w:val="28"/>
                <w:highlight w:val="none"/>
              </w:rPr>
              <w:t>幼儿的主班教师与</w:t>
            </w:r>
            <w:r>
              <w:rPr>
                <w:rFonts w:hint="eastAsia" w:ascii="仿宋_GB2312" w:hAnsi="宋体" w:eastAsia="仿宋_GB2312"/>
                <w:color w:val="auto"/>
                <w:sz w:val="28"/>
                <w:szCs w:val="28"/>
                <w:highlight w:val="none"/>
                <w:lang w:eastAsia="zh-CN"/>
              </w:rPr>
              <w:t>主</w:t>
            </w:r>
            <w:r>
              <w:rPr>
                <w:rFonts w:hint="eastAsia" w:ascii="仿宋_GB2312" w:hAnsi="宋体" w:eastAsia="仿宋_GB2312"/>
                <w:color w:val="auto"/>
                <w:sz w:val="28"/>
                <w:szCs w:val="28"/>
                <w:highlight w:val="none"/>
              </w:rPr>
              <w:t>监测员</w:t>
            </w:r>
            <w:r>
              <w:rPr>
                <w:rFonts w:hint="eastAsia" w:ascii="仿宋_GB2312" w:hAnsi="宋体" w:eastAsia="仿宋_GB2312"/>
                <w:color w:val="auto"/>
                <w:sz w:val="28"/>
                <w:szCs w:val="28"/>
                <w:highlight w:val="none"/>
                <w:lang w:val="en-US" w:eastAsia="zh-CN"/>
              </w:rPr>
              <w:t>A</w:t>
            </w:r>
            <w:r>
              <w:rPr>
                <w:rFonts w:hint="eastAsia" w:ascii="仿宋_GB2312" w:hAnsi="宋体" w:eastAsia="仿宋_GB2312"/>
                <w:color w:val="auto"/>
                <w:sz w:val="28"/>
                <w:szCs w:val="28"/>
                <w:highlight w:val="none"/>
              </w:rPr>
              <w:t>按</w:t>
            </w:r>
            <w:r>
              <w:rPr>
                <w:rFonts w:hint="eastAsia" w:ascii="仿宋_GB2312" w:hAnsi="宋体" w:eastAsia="仿宋_GB2312"/>
                <w:color w:val="auto"/>
                <w:sz w:val="28"/>
                <w:szCs w:val="28"/>
                <w:highlight w:val="none"/>
                <w:lang w:eastAsia="zh-CN"/>
              </w:rPr>
              <w:t>现场开启的抽样</w:t>
            </w:r>
            <w:r>
              <w:rPr>
                <w:rFonts w:hint="eastAsia" w:ascii="仿宋_GB2312" w:hAnsi="宋体" w:eastAsia="仿宋_GB2312"/>
                <w:color w:val="auto"/>
                <w:sz w:val="28"/>
                <w:szCs w:val="28"/>
                <w:highlight w:val="none"/>
              </w:rPr>
              <w:t>名单检录抽样幼儿</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主监测员B拆封活动测试工具包，根据测试项目安排监测场地和</w:t>
            </w:r>
            <w:r>
              <w:rPr>
                <w:rFonts w:hint="eastAsia" w:ascii="仿宋_GB2312" w:hAnsi="宋体" w:eastAsia="仿宋_GB2312"/>
                <w:color w:val="auto"/>
                <w:sz w:val="28"/>
                <w:szCs w:val="28"/>
                <w:highlight w:val="none"/>
                <w:lang w:eastAsia="zh-CN"/>
              </w:rPr>
              <w:t>监测</w:t>
            </w:r>
            <w:r>
              <w:rPr>
                <w:rFonts w:hint="eastAsia" w:ascii="仿宋_GB2312" w:hAnsi="宋体" w:eastAsia="仿宋_GB2312"/>
                <w:color w:val="auto"/>
                <w:sz w:val="28"/>
                <w:szCs w:val="28"/>
                <w:highlight w:val="none"/>
              </w:rPr>
              <w:t>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hint="default" w:ascii="仿宋_GB2312" w:hAnsi="宋体" w:eastAsia="仿宋_GB2312"/>
                <w:b/>
                <w:color w:val="auto"/>
                <w:sz w:val="28"/>
                <w:szCs w:val="28"/>
                <w:highlight w:val="none"/>
                <w:lang w:val="en-US" w:eastAsia="zh-CN"/>
              </w:rPr>
            </w:pPr>
            <w:r>
              <w:rPr>
                <w:rFonts w:hint="eastAsia" w:ascii="仿宋_GB2312" w:hAnsi="宋体" w:eastAsia="仿宋_GB2312"/>
                <w:b/>
                <w:color w:val="auto"/>
                <w:sz w:val="28"/>
                <w:szCs w:val="28"/>
                <w:highlight w:val="none"/>
              </w:rPr>
              <w:t>08:30-10:</w:t>
            </w:r>
            <w:r>
              <w:rPr>
                <w:rFonts w:hint="eastAsia" w:ascii="仿宋_GB2312" w:hAnsi="宋体" w:eastAsia="仿宋_GB2312"/>
                <w:b/>
                <w:color w:val="auto"/>
                <w:sz w:val="28"/>
                <w:szCs w:val="28"/>
                <w:highlight w:val="none"/>
                <w:lang w:val="en-US" w:eastAsia="zh-CN"/>
              </w:rPr>
              <w:t>30</w:t>
            </w:r>
          </w:p>
        </w:tc>
        <w:tc>
          <w:tcPr>
            <w:tcW w:w="3988" w:type="pct"/>
            <w:noWrap w:val="0"/>
            <w:vAlign w:val="center"/>
          </w:tcPr>
          <w:p>
            <w:pPr>
              <w:pageBreakBefore w:val="0"/>
              <w:kinsoku/>
              <w:wordWrap/>
              <w:overflowPunct/>
              <w:topLinePunct w:val="0"/>
              <w:autoSpaceDE/>
              <w:autoSpaceDN/>
              <w:bidi w:val="0"/>
              <w:adjustRightInd/>
              <w:spacing w:line="440" w:lineRule="exact"/>
              <w:ind w:right="10" w:rightChars="5"/>
              <w:jc w:val="lef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监测员AC、BD分两组</w:t>
            </w:r>
            <w:r>
              <w:rPr>
                <w:rFonts w:hint="eastAsia" w:ascii="仿宋_GB2312" w:hAnsi="宋体" w:eastAsia="仿宋_GB2312"/>
                <w:color w:val="auto"/>
                <w:sz w:val="28"/>
                <w:szCs w:val="28"/>
                <w:highlight w:val="none"/>
                <w:lang w:eastAsia="zh-CN"/>
              </w:rPr>
              <w:t>同时</w:t>
            </w:r>
            <w:r>
              <w:rPr>
                <w:rFonts w:hint="eastAsia" w:ascii="仿宋_GB2312" w:hAnsi="宋体" w:eastAsia="仿宋_GB2312"/>
                <w:color w:val="auto"/>
                <w:sz w:val="28"/>
                <w:szCs w:val="28"/>
                <w:highlight w:val="none"/>
              </w:rPr>
              <w:t>组织幼儿参加不同项目</w:t>
            </w:r>
            <w:r>
              <w:rPr>
                <w:rFonts w:hint="eastAsia" w:ascii="仿宋_GB2312" w:hAnsi="宋体" w:eastAsia="仿宋_GB2312"/>
                <w:color w:val="auto"/>
                <w:sz w:val="28"/>
                <w:szCs w:val="28"/>
                <w:highlight w:val="none"/>
                <w:lang w:eastAsia="zh-CN"/>
              </w:rPr>
              <w:t>的</w:t>
            </w:r>
            <w:r>
              <w:rPr>
                <w:rFonts w:hint="eastAsia" w:ascii="仿宋_GB2312" w:hAnsi="宋体" w:eastAsia="仿宋_GB2312"/>
                <w:color w:val="auto"/>
                <w:sz w:val="28"/>
                <w:szCs w:val="28"/>
                <w:highlight w:val="none"/>
              </w:rPr>
              <w:t>活动测试，幼儿轮流参加全部项目。测试中，主监测员做好测试指导和测试记录，副监测员组织幼儿和准备器材。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10:</w:t>
            </w:r>
            <w:r>
              <w:rPr>
                <w:rFonts w:hint="eastAsia" w:ascii="仿宋_GB2312" w:hAnsi="宋体" w:eastAsia="仿宋_GB2312"/>
                <w:b/>
                <w:color w:val="auto"/>
                <w:sz w:val="28"/>
                <w:szCs w:val="28"/>
                <w:highlight w:val="none"/>
                <w:lang w:val="en-US" w:eastAsia="zh-CN"/>
              </w:rPr>
              <w:t>30</w:t>
            </w:r>
            <w:r>
              <w:rPr>
                <w:rFonts w:hint="eastAsia" w:ascii="仿宋_GB2312" w:hAnsi="宋体" w:eastAsia="仿宋_GB2312"/>
                <w:b/>
                <w:color w:val="auto"/>
                <w:sz w:val="28"/>
                <w:szCs w:val="28"/>
                <w:highlight w:val="none"/>
              </w:rPr>
              <w:t>-11:30</w:t>
            </w:r>
          </w:p>
        </w:tc>
        <w:tc>
          <w:tcPr>
            <w:tcW w:w="3988" w:type="pct"/>
            <w:noWrap w:val="0"/>
            <w:vAlign w:val="center"/>
          </w:tcPr>
          <w:p>
            <w:pPr>
              <w:pageBreakBefore w:val="0"/>
              <w:kinsoku/>
              <w:wordWrap/>
              <w:overflowPunct/>
              <w:topLinePunct w:val="0"/>
              <w:autoSpaceDE/>
              <w:autoSpaceDN/>
              <w:bidi w:val="0"/>
              <w:adjustRightInd/>
              <w:spacing w:line="440" w:lineRule="exact"/>
              <w:ind w:left="-1" w:right="10" w:rightChars="5"/>
              <w:jc w:val="lef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拆封</w:t>
            </w:r>
            <w:r>
              <w:rPr>
                <w:rFonts w:hint="eastAsia" w:ascii="仿宋_GB2312" w:hAnsi="宋体" w:eastAsia="仿宋_GB2312"/>
                <w:color w:val="auto"/>
                <w:sz w:val="28"/>
                <w:szCs w:val="28"/>
                <w:highlight w:val="none"/>
                <w:lang w:eastAsia="zh-CN"/>
              </w:rPr>
              <w:t>图画卡</w:t>
            </w:r>
            <w:r>
              <w:rPr>
                <w:rFonts w:hint="eastAsia" w:ascii="仿宋_GB2312" w:hAnsi="宋体" w:eastAsia="仿宋_GB2312"/>
                <w:color w:val="auto"/>
                <w:sz w:val="28"/>
                <w:szCs w:val="28"/>
                <w:highlight w:val="none"/>
              </w:rPr>
              <w:t>纸笔测试工具包，监测员分AC、BD</w:t>
            </w:r>
            <w:r>
              <w:rPr>
                <w:rFonts w:hint="eastAsia" w:ascii="仿宋_GB2312" w:hAnsi="宋体" w:eastAsia="仿宋_GB2312"/>
                <w:color w:val="auto"/>
                <w:sz w:val="28"/>
                <w:szCs w:val="28"/>
                <w:highlight w:val="none"/>
                <w:lang w:eastAsia="zh-CN"/>
              </w:rPr>
              <w:t>分</w:t>
            </w:r>
            <w:r>
              <w:rPr>
                <w:rFonts w:hint="eastAsia" w:ascii="仿宋_GB2312" w:hAnsi="宋体" w:eastAsia="仿宋_GB2312"/>
                <w:color w:val="auto"/>
                <w:sz w:val="28"/>
                <w:szCs w:val="28"/>
                <w:highlight w:val="none"/>
              </w:rPr>
              <w:t>两组</w:t>
            </w:r>
            <w:r>
              <w:rPr>
                <w:rFonts w:hint="eastAsia" w:ascii="仿宋_GB2312" w:hAnsi="宋体" w:eastAsia="仿宋_GB2312"/>
                <w:color w:val="auto"/>
                <w:sz w:val="28"/>
                <w:szCs w:val="28"/>
                <w:highlight w:val="none"/>
                <w:lang w:eastAsia="zh-CN"/>
              </w:rPr>
              <w:t>同时</w:t>
            </w:r>
            <w:r>
              <w:rPr>
                <w:rFonts w:hint="eastAsia" w:ascii="仿宋_GB2312" w:hAnsi="宋体" w:eastAsia="仿宋_GB2312"/>
                <w:color w:val="auto"/>
                <w:sz w:val="28"/>
                <w:szCs w:val="28"/>
                <w:highlight w:val="none"/>
              </w:rPr>
              <w:t>组织幼儿参加纸笔测试</w:t>
            </w:r>
            <w:r>
              <w:rPr>
                <w:rFonts w:hint="eastAsia" w:ascii="仿宋_GB2312" w:hAnsi="宋体" w:eastAsia="仿宋_GB2312"/>
                <w:color w:val="auto"/>
                <w:sz w:val="28"/>
                <w:szCs w:val="28"/>
                <w:highlight w:val="none"/>
                <w:lang w:eastAsia="zh-CN"/>
              </w:rPr>
              <w:t>（每组</w:t>
            </w:r>
            <w:r>
              <w:rPr>
                <w:rFonts w:hint="eastAsia" w:ascii="仿宋_GB2312" w:hAnsi="宋体" w:eastAsia="仿宋_GB2312"/>
                <w:color w:val="auto"/>
                <w:sz w:val="28"/>
                <w:szCs w:val="28"/>
                <w:highlight w:val="none"/>
                <w:lang w:val="en-US" w:eastAsia="zh-CN"/>
              </w:rPr>
              <w:t>15名抽样幼儿</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11:30-15:00</w:t>
            </w:r>
          </w:p>
        </w:tc>
        <w:tc>
          <w:tcPr>
            <w:tcW w:w="3988" w:type="pct"/>
            <w:noWrap w:val="0"/>
            <w:vAlign w:val="center"/>
          </w:tcPr>
          <w:p>
            <w:pPr>
              <w:pageBreakBefore w:val="0"/>
              <w:kinsoku/>
              <w:wordWrap/>
              <w:overflowPunct/>
              <w:topLinePunct w:val="0"/>
              <w:autoSpaceDE/>
              <w:autoSpaceDN/>
              <w:bidi w:val="0"/>
              <w:adjustRightInd/>
              <w:spacing w:line="440" w:lineRule="exact"/>
              <w:ind w:left="-1" w:right="10" w:rightChars="5"/>
              <w:jc w:val="left"/>
              <w:textAlignment w:val="auto"/>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监测员AC、BD</w:t>
            </w:r>
            <w:r>
              <w:rPr>
                <w:rFonts w:hint="eastAsia" w:ascii="仿宋_GB2312" w:hAnsi="宋体" w:eastAsia="仿宋_GB2312"/>
                <w:color w:val="auto"/>
                <w:sz w:val="28"/>
                <w:szCs w:val="28"/>
                <w:highlight w:val="none"/>
                <w:lang w:eastAsia="zh-CN"/>
              </w:rPr>
              <w:t>分</w:t>
            </w:r>
            <w:r>
              <w:rPr>
                <w:rFonts w:hint="eastAsia" w:ascii="仿宋_GB2312" w:hAnsi="宋体" w:eastAsia="仿宋_GB2312"/>
                <w:color w:val="auto"/>
                <w:sz w:val="28"/>
                <w:szCs w:val="28"/>
                <w:highlight w:val="none"/>
              </w:rPr>
              <w:t>两组</w:t>
            </w:r>
            <w:r>
              <w:rPr>
                <w:rFonts w:hint="eastAsia" w:ascii="仿宋_GB2312" w:hAnsi="宋体" w:eastAsia="仿宋_GB2312"/>
                <w:color w:val="auto"/>
                <w:sz w:val="28"/>
                <w:szCs w:val="28"/>
                <w:highlight w:val="none"/>
                <w:lang w:eastAsia="zh-CN"/>
              </w:rPr>
              <w:t>同时</w:t>
            </w:r>
            <w:r>
              <w:rPr>
                <w:rFonts w:hint="eastAsia" w:ascii="仿宋_GB2312" w:hAnsi="宋体" w:eastAsia="仿宋_GB2312"/>
                <w:color w:val="auto"/>
                <w:sz w:val="28"/>
                <w:szCs w:val="28"/>
                <w:highlight w:val="none"/>
              </w:rPr>
              <w:t>组织</w:t>
            </w:r>
            <w:r>
              <w:rPr>
                <w:rFonts w:hint="eastAsia" w:ascii="仿宋_GB2312" w:hAnsi="宋体" w:eastAsia="仿宋_GB2312"/>
                <w:color w:val="auto"/>
                <w:sz w:val="28"/>
                <w:szCs w:val="28"/>
                <w:highlight w:val="none"/>
                <w:lang w:eastAsia="zh-CN"/>
              </w:rPr>
              <w:t>大</w:t>
            </w:r>
            <w:r>
              <w:rPr>
                <w:rFonts w:hint="eastAsia" w:ascii="仿宋_GB2312" w:hAnsi="宋体" w:eastAsia="仿宋_GB2312"/>
                <w:color w:val="auto"/>
                <w:sz w:val="28"/>
                <w:szCs w:val="28"/>
                <w:highlight w:val="none"/>
              </w:rPr>
              <w:t>班教师完成</w:t>
            </w:r>
            <w:r>
              <w:rPr>
                <w:rFonts w:hint="eastAsia" w:ascii="仿宋_GB2312" w:hAnsi="宋体" w:eastAsia="仿宋_GB2312"/>
                <w:color w:val="auto"/>
                <w:sz w:val="28"/>
                <w:szCs w:val="28"/>
                <w:highlight w:val="none"/>
                <w:lang w:eastAsia="zh-CN"/>
              </w:rPr>
              <w:t>抽样</w:t>
            </w:r>
            <w:r>
              <w:rPr>
                <w:rFonts w:hint="eastAsia" w:ascii="仿宋_GB2312" w:hAnsi="宋体" w:eastAsia="仿宋_GB2312"/>
                <w:color w:val="auto"/>
                <w:sz w:val="28"/>
                <w:szCs w:val="28"/>
                <w:highlight w:val="none"/>
              </w:rPr>
              <w:t>幼儿</w:t>
            </w:r>
            <w:r>
              <w:rPr>
                <w:rFonts w:hint="eastAsia" w:ascii="仿宋_GB2312" w:hAnsi="宋体" w:eastAsia="仿宋_GB2312"/>
                <w:color w:val="auto"/>
                <w:sz w:val="28"/>
                <w:szCs w:val="28"/>
                <w:highlight w:val="none"/>
                <w:lang w:eastAsia="zh-CN"/>
              </w:rPr>
              <w:t>的</w:t>
            </w:r>
            <w:r>
              <w:rPr>
                <w:rFonts w:hint="eastAsia" w:ascii="仿宋_GB2312" w:hAnsi="宋体" w:eastAsia="仿宋_GB2312"/>
                <w:color w:val="auto"/>
                <w:sz w:val="28"/>
                <w:szCs w:val="28"/>
                <w:highlight w:val="none"/>
              </w:rPr>
              <w:t>发展教师评价</w:t>
            </w:r>
            <w:r>
              <w:rPr>
                <w:rFonts w:hint="eastAsia" w:ascii="仿宋_GB2312" w:hAnsi="宋体" w:eastAsia="仿宋_GB2312"/>
                <w:color w:val="auto"/>
                <w:sz w:val="28"/>
                <w:szCs w:val="28"/>
                <w:highlight w:val="none"/>
                <w:lang w:eastAsia="zh-CN"/>
              </w:rPr>
              <w:t>（被抽样大班幼儿的教师网</w:t>
            </w:r>
            <w:r>
              <w:rPr>
                <w:rFonts w:hint="eastAsia" w:ascii="仿宋_GB2312" w:hAnsi="宋体" w:eastAsia="仿宋_GB2312" w:cs="Times New Roman"/>
                <w:color w:val="auto"/>
                <w:sz w:val="28"/>
                <w:szCs w:val="28"/>
                <w:highlight w:val="none"/>
                <w:lang w:eastAsia="zh-CN"/>
              </w:rPr>
              <w:t>络问卷），填报抽样幼儿发展数据。一名抽样幼儿填报一次，共计</w:t>
            </w:r>
            <w:r>
              <w:rPr>
                <w:rFonts w:hint="eastAsia" w:ascii="仿宋_GB2312" w:hAnsi="宋体" w:eastAsia="仿宋_GB2312" w:cs="Times New Roman"/>
                <w:color w:val="auto"/>
                <w:sz w:val="28"/>
                <w:szCs w:val="28"/>
                <w:highlight w:val="none"/>
                <w:lang w:val="en-US" w:eastAsia="zh-CN"/>
              </w:rPr>
              <w:t>30份，可由主班教师和配班教师分工完成。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1</w:t>
            </w:r>
            <w:r>
              <w:rPr>
                <w:rFonts w:hint="eastAsia" w:ascii="仿宋_GB2312" w:hAnsi="宋体" w:eastAsia="仿宋_GB2312"/>
                <w:b/>
                <w:color w:val="auto"/>
                <w:sz w:val="28"/>
                <w:szCs w:val="28"/>
                <w:highlight w:val="none"/>
                <w:lang w:val="en-US" w:eastAsia="zh-CN"/>
              </w:rPr>
              <w:t>5</w:t>
            </w:r>
            <w:r>
              <w:rPr>
                <w:rFonts w:hint="eastAsia" w:ascii="仿宋_GB2312" w:hAnsi="宋体" w:eastAsia="仿宋_GB2312"/>
                <w:b/>
                <w:color w:val="auto"/>
                <w:sz w:val="28"/>
                <w:szCs w:val="28"/>
                <w:highlight w:val="none"/>
              </w:rPr>
              <w:t>:</w:t>
            </w:r>
            <w:r>
              <w:rPr>
                <w:rFonts w:hint="eastAsia" w:ascii="仿宋_GB2312" w:hAnsi="宋体" w:eastAsia="仿宋_GB2312"/>
                <w:b/>
                <w:color w:val="auto"/>
                <w:sz w:val="28"/>
                <w:szCs w:val="28"/>
                <w:highlight w:val="none"/>
                <w:lang w:val="en-US" w:eastAsia="zh-CN"/>
              </w:rPr>
              <w:t>0</w:t>
            </w:r>
            <w:r>
              <w:rPr>
                <w:rFonts w:hint="eastAsia" w:ascii="仿宋_GB2312" w:hAnsi="宋体" w:eastAsia="仿宋_GB2312"/>
                <w:b/>
                <w:color w:val="auto"/>
                <w:sz w:val="28"/>
                <w:szCs w:val="28"/>
                <w:highlight w:val="none"/>
              </w:rPr>
              <w:t>0-1</w:t>
            </w:r>
            <w:r>
              <w:rPr>
                <w:rFonts w:hint="eastAsia" w:ascii="仿宋_GB2312" w:hAnsi="宋体" w:eastAsia="仿宋_GB2312"/>
                <w:b/>
                <w:color w:val="auto"/>
                <w:sz w:val="28"/>
                <w:szCs w:val="28"/>
                <w:highlight w:val="none"/>
                <w:lang w:val="en-US" w:eastAsia="zh-CN"/>
              </w:rPr>
              <w:t>6</w:t>
            </w:r>
            <w:r>
              <w:rPr>
                <w:rFonts w:hint="eastAsia" w:ascii="仿宋_GB2312" w:hAnsi="宋体" w:eastAsia="仿宋_GB2312"/>
                <w:b/>
                <w:color w:val="auto"/>
                <w:sz w:val="28"/>
                <w:szCs w:val="28"/>
                <w:highlight w:val="none"/>
              </w:rPr>
              <w:t>:00</w:t>
            </w:r>
          </w:p>
        </w:tc>
        <w:tc>
          <w:tcPr>
            <w:tcW w:w="3988" w:type="pct"/>
            <w:noWrap w:val="0"/>
            <w:vAlign w:val="center"/>
          </w:tcPr>
          <w:p>
            <w:pPr>
              <w:pageBreakBefore w:val="0"/>
              <w:kinsoku/>
              <w:wordWrap/>
              <w:overflowPunct/>
              <w:topLinePunct w:val="0"/>
              <w:autoSpaceDE/>
              <w:autoSpaceDN/>
              <w:bidi w:val="0"/>
              <w:adjustRightInd/>
              <w:spacing w:line="440" w:lineRule="exact"/>
              <w:ind w:left="-1" w:right="10" w:rightChars="5"/>
              <w:jc w:val="lef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4名监测员</w:t>
            </w:r>
            <w:r>
              <w:rPr>
                <w:rFonts w:hint="eastAsia" w:ascii="仿宋_GB2312" w:hAnsi="宋体" w:eastAsia="仿宋_GB2312"/>
                <w:color w:val="auto"/>
                <w:sz w:val="28"/>
                <w:szCs w:val="28"/>
                <w:highlight w:val="none"/>
              </w:rPr>
              <w:t>按清单</w:t>
            </w:r>
            <w:r>
              <w:rPr>
                <w:rFonts w:hint="eastAsia" w:ascii="仿宋_GB2312" w:hAnsi="宋体" w:eastAsia="仿宋_GB2312"/>
                <w:color w:val="auto"/>
                <w:sz w:val="28"/>
                <w:szCs w:val="28"/>
                <w:highlight w:val="none"/>
                <w:lang w:eastAsia="zh-CN"/>
              </w:rPr>
              <w:t>整理</w:t>
            </w:r>
            <w:r>
              <w:rPr>
                <w:rFonts w:hint="eastAsia" w:ascii="仿宋_GB2312" w:hAnsi="宋体" w:eastAsia="仿宋_GB2312"/>
                <w:color w:val="auto"/>
                <w:sz w:val="28"/>
                <w:szCs w:val="28"/>
                <w:highlight w:val="none"/>
              </w:rPr>
              <w:t>监测工具，</w:t>
            </w:r>
            <w:r>
              <w:rPr>
                <w:rFonts w:hint="eastAsia" w:ascii="仿宋_GB2312" w:hAnsi="宋体" w:eastAsia="仿宋_GB2312"/>
                <w:color w:val="auto"/>
                <w:sz w:val="28"/>
                <w:szCs w:val="28"/>
                <w:highlight w:val="none"/>
                <w:lang w:eastAsia="zh-CN"/>
              </w:rPr>
              <w:t>装入</w:t>
            </w:r>
            <w:r>
              <w:rPr>
                <w:rFonts w:hint="eastAsia" w:ascii="仿宋_GB2312" w:hAnsi="宋体" w:eastAsia="仿宋_GB2312"/>
                <w:color w:val="auto"/>
                <w:sz w:val="28"/>
                <w:szCs w:val="28"/>
                <w:highlight w:val="none"/>
              </w:rPr>
              <w:t>监测工具袋</w:t>
            </w:r>
            <w:r>
              <w:rPr>
                <w:rFonts w:hint="eastAsia" w:ascii="仿宋_GB2312" w:hAnsi="宋体" w:eastAsia="仿宋_GB2312"/>
                <w:color w:val="auto"/>
                <w:sz w:val="28"/>
                <w:szCs w:val="28"/>
                <w:highlight w:val="none"/>
                <w:lang w:eastAsia="zh-CN"/>
              </w:rPr>
              <w:t>后现场密封盖章，送回区县教委</w:t>
            </w:r>
            <w:r>
              <w:rPr>
                <w:rFonts w:hint="eastAsia" w:ascii="仿宋_GB2312" w:hAnsi="宋体"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11" w:type="pct"/>
            <w:noWrap w:val="0"/>
            <w:vAlign w:val="center"/>
          </w:tcPr>
          <w:p>
            <w:pPr>
              <w:pageBreakBefore w:val="0"/>
              <w:kinsoku/>
              <w:wordWrap/>
              <w:overflowPunct/>
              <w:topLinePunct w:val="0"/>
              <w:autoSpaceDE/>
              <w:autoSpaceDN/>
              <w:bidi w:val="0"/>
              <w:adjustRightInd/>
              <w:spacing w:line="440" w:lineRule="exact"/>
              <w:ind w:right="10" w:rightChars="5"/>
              <w:jc w:val="center"/>
              <w:textAlignment w:val="auto"/>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备注</w:t>
            </w:r>
          </w:p>
        </w:tc>
        <w:tc>
          <w:tcPr>
            <w:tcW w:w="3988" w:type="pct"/>
            <w:noWrap w:val="0"/>
            <w:vAlign w:val="center"/>
          </w:tcPr>
          <w:p>
            <w:pPr>
              <w:pageBreakBefore w:val="0"/>
              <w:kinsoku/>
              <w:wordWrap/>
              <w:overflowPunct/>
              <w:topLinePunct w:val="0"/>
              <w:autoSpaceDE/>
              <w:autoSpaceDN/>
              <w:bidi w:val="0"/>
              <w:adjustRightInd/>
              <w:spacing w:line="440" w:lineRule="exact"/>
              <w:ind w:left="-1" w:right="10" w:rightChars="5"/>
              <w:jc w:val="left"/>
              <w:textAlignment w:val="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各项目具体时间安排可根据幼儿园实际作息情况和幼儿实际测试情况，做适当调整。</w:t>
            </w:r>
          </w:p>
        </w:tc>
      </w:tr>
    </w:tbl>
    <w:p>
      <w:pPr>
        <w:spacing w:line="520" w:lineRule="exact"/>
        <w:ind w:right="960"/>
        <w:jc w:val="both"/>
        <w:rPr>
          <w:rFonts w:hint="eastAsia" w:eastAsia="方正仿宋_GBK"/>
          <w:sz w:val="32"/>
          <w:szCs w:val="32"/>
        </w:rPr>
      </w:pPr>
    </w:p>
    <w:p>
      <w:pPr>
        <w:spacing w:line="520" w:lineRule="exact"/>
        <w:ind w:right="960" w:firstLine="640" w:firstLineChars="200"/>
        <w:jc w:val="right"/>
        <w:rPr>
          <w:rFonts w:hint="eastAsia" w:eastAsia="方正仿宋_GBK"/>
          <w:sz w:val="32"/>
          <w:szCs w:val="32"/>
        </w:rPr>
      </w:pPr>
    </w:p>
    <w:p>
      <w:pPr>
        <w:spacing w:line="520" w:lineRule="exact"/>
        <w:ind w:right="960" w:firstLine="640" w:firstLineChars="200"/>
        <w:jc w:val="right"/>
        <w:rPr>
          <w:rFonts w:hint="eastAsia" w:eastAsia="方正仿宋_GBK"/>
          <w:sz w:val="32"/>
          <w:szCs w:val="32"/>
        </w:rPr>
      </w:pPr>
    </w:p>
    <w:p>
      <w:pPr>
        <w:spacing w:line="520" w:lineRule="exact"/>
        <w:ind w:right="960" w:firstLine="640" w:firstLineChars="200"/>
        <w:jc w:val="right"/>
        <w:rPr>
          <w:rFonts w:hint="eastAsia" w:eastAsia="方正仿宋_GBK"/>
          <w:sz w:val="32"/>
          <w:szCs w:val="32"/>
        </w:rPr>
      </w:pPr>
    </w:p>
    <w:p>
      <w:pPr>
        <w:spacing w:line="520" w:lineRule="exact"/>
        <w:ind w:right="960" w:firstLine="640" w:firstLineChars="200"/>
        <w:jc w:val="right"/>
        <w:rPr>
          <w:rFonts w:hint="eastAsia" w:eastAsia="方正仿宋_GBK"/>
          <w:sz w:val="32"/>
          <w:szCs w:val="32"/>
        </w:rPr>
      </w:pPr>
    </w:p>
    <w:p>
      <w:pPr>
        <w:spacing w:line="520" w:lineRule="exact"/>
        <w:ind w:right="960" w:firstLine="640" w:firstLineChars="200"/>
        <w:jc w:val="right"/>
        <w:rPr>
          <w:rFonts w:hint="eastAsia" w:eastAsia="方正仿宋_GBK"/>
          <w:sz w:val="32"/>
          <w:szCs w:val="32"/>
        </w:rPr>
      </w:pPr>
    </w:p>
    <w:p>
      <w:pPr>
        <w:spacing w:line="520" w:lineRule="exact"/>
        <w:ind w:right="960" w:firstLine="640" w:firstLineChars="200"/>
        <w:jc w:val="right"/>
        <w:rPr>
          <w:rFonts w:hint="eastAsia" w:eastAsia="方正仿宋_GBK"/>
          <w:sz w:val="32"/>
          <w:szCs w:val="32"/>
        </w:rPr>
      </w:pPr>
    </w:p>
    <w:p>
      <w:pPr>
        <w:spacing w:line="520" w:lineRule="exact"/>
        <w:ind w:right="960"/>
        <w:jc w:val="both"/>
        <w:rPr>
          <w:rFonts w:hint="eastAsia" w:eastAsia="方正仿宋_GBK"/>
          <w:sz w:val="32"/>
          <w:szCs w:val="32"/>
        </w:rPr>
      </w:pPr>
    </w:p>
    <w:p>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color w:val="auto"/>
          <w:sz w:val="28"/>
          <w:szCs w:val="28"/>
          <w:highlight w:val="none"/>
          <w:lang w:val="en-US" w:eastAsia="zh-CN"/>
        </w:rPr>
      </w:pPr>
      <w:r>
        <w:rPr>
          <w:rFonts w:hint="eastAsia" w:ascii="方正黑体_GBK" w:hAnsi="方正黑体_GBK" w:eastAsia="方正黑体_GBK" w:cs="方正黑体_GBK"/>
          <w:b w:val="0"/>
          <w:bCs w:val="0"/>
          <w:color w:val="auto"/>
          <w:sz w:val="32"/>
          <w:szCs w:val="32"/>
          <w:highlight w:val="none"/>
          <w:lang w:eastAsia="zh-CN"/>
        </w:rPr>
        <w:br w:type="page"/>
      </w:r>
      <w:bookmarkStart w:id="9" w:name="_GoBack"/>
      <w:bookmarkEnd w:id="9"/>
      <w:r>
        <w:rPr>
          <w:rFonts w:hint="eastAsia" w:ascii="方正黑体_GBK" w:hAnsi="方正黑体_GBK" w:eastAsia="方正黑体_GBK" w:cs="方正黑体_GBK"/>
          <w:b w:val="0"/>
          <w:bCs w:val="0"/>
          <w:color w:val="auto"/>
          <w:sz w:val="32"/>
          <w:szCs w:val="32"/>
          <w:highlight w:val="none"/>
          <w:lang w:eastAsia="zh-CN"/>
        </w:rPr>
        <w:t>附件</w:t>
      </w:r>
      <w:r>
        <w:rPr>
          <w:rFonts w:hint="eastAsia" w:ascii="方正黑体_GBK" w:hAnsi="方正黑体_GBK" w:eastAsia="方正黑体_GBK" w:cs="方正黑体_GBK"/>
          <w:b w:val="0"/>
          <w:bCs w:val="0"/>
          <w:color w:val="auto"/>
          <w:sz w:val="32"/>
          <w:szCs w:val="32"/>
          <w:highlight w:val="none"/>
          <w:lang w:val="en-US" w:eastAsia="zh-CN"/>
        </w:rPr>
        <w:t>2</w:t>
      </w:r>
      <w:r>
        <w:rPr>
          <w:rFonts w:hint="eastAsia"/>
          <w:color w:val="auto"/>
          <w:sz w:val="28"/>
          <w:szCs w:val="28"/>
          <w:highlight w:val="none"/>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default" w:eastAsia="黑体"/>
          <w:color w:val="auto"/>
          <w:sz w:val="28"/>
          <w:szCs w:val="28"/>
          <w:highlight w:val="none"/>
          <w:lang w:val="en-US" w:eastAsia="zh-CN"/>
        </w:rPr>
      </w:pPr>
      <w:r>
        <w:rPr>
          <w:rFonts w:hint="eastAsia"/>
          <w:color w:val="auto"/>
          <w:highlight w:val="none"/>
          <w:lang w:val="en-US" w:eastAsia="zh-CN"/>
        </w:rPr>
        <w:t>XX区（县）幼儿园基本信息汇总表</w:t>
      </w:r>
    </w:p>
    <w:tbl>
      <w:tblPr>
        <w:tblStyle w:val="6"/>
        <w:tblpPr w:leftFromText="180" w:rightFromText="180" w:vertAnchor="text" w:horzAnchor="page" w:tblpX="671" w:tblpY="598"/>
        <w:tblOverlap w:val="never"/>
        <w:tblW w:w="102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3"/>
        <w:gridCol w:w="1245"/>
        <w:gridCol w:w="1140"/>
        <w:gridCol w:w="1035"/>
        <w:gridCol w:w="1095"/>
        <w:gridCol w:w="1335"/>
        <w:gridCol w:w="1425"/>
        <w:gridCol w:w="915"/>
        <w:gridCol w:w="66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trPr>
        <w:tc>
          <w:tcPr>
            <w:tcW w:w="63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幼儿园名称</w:t>
            </w: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公办/民办</w:t>
            </w:r>
          </w:p>
        </w:tc>
        <w:tc>
          <w:tcPr>
            <w:tcW w:w="103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园所等级</w:t>
            </w: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城市/农村</w:t>
            </w:r>
          </w:p>
        </w:tc>
        <w:tc>
          <w:tcPr>
            <w:tcW w:w="13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highlight w:val="none"/>
                <w:u w:val="none"/>
              </w:rPr>
            </w:pPr>
            <w:r>
              <w:rPr>
                <w:rFonts w:hint="eastAsia" w:ascii="宋体" w:hAnsi="宋体" w:eastAsia="宋体" w:cs="宋体"/>
                <w:b/>
                <w:i w:val="0"/>
                <w:color w:val="000000"/>
                <w:kern w:val="0"/>
                <w:sz w:val="22"/>
                <w:szCs w:val="22"/>
                <w:highlight w:val="none"/>
                <w:u w:val="none"/>
                <w:lang w:val="en-US" w:eastAsia="zh-CN" w:bidi="ar"/>
              </w:rPr>
              <w:t>普惠/非普惠</w:t>
            </w:r>
          </w:p>
        </w:tc>
        <w:tc>
          <w:tcPr>
            <w:tcW w:w="1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附属园/</w:t>
            </w:r>
          </w:p>
          <w:p>
            <w:pPr>
              <w:keepNext w:val="0"/>
              <w:keepLines w:val="0"/>
              <w:widowControl/>
              <w:suppressLineNumbers w:val="0"/>
              <w:jc w:val="center"/>
              <w:textAlignment w:val="center"/>
              <w:rPr>
                <w:rFonts w:hint="default"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非附属园</w:t>
            </w: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联系人</w:t>
            </w:r>
            <w:r>
              <w:rPr>
                <w:rFonts w:hint="eastAsia" w:ascii="宋体" w:hAnsi="宋体" w:eastAsia="宋体" w:cs="宋体"/>
                <w:b/>
                <w:i w:val="0"/>
                <w:color w:val="000000"/>
                <w:kern w:val="0"/>
                <w:sz w:val="24"/>
                <w:szCs w:val="24"/>
                <w:highlight w:val="none"/>
                <w:u w:val="none"/>
                <w:lang w:val="en-US" w:eastAsia="zh-CN" w:bidi="ar"/>
              </w:rPr>
              <w:br w:type="textWrapping"/>
            </w:r>
            <w:r>
              <w:rPr>
                <w:rFonts w:hint="eastAsia" w:ascii="宋体" w:hAnsi="宋体" w:eastAsia="宋体" w:cs="宋体"/>
                <w:b/>
                <w:i w:val="0"/>
                <w:color w:val="000000"/>
                <w:kern w:val="0"/>
                <w:sz w:val="24"/>
                <w:szCs w:val="24"/>
                <w:highlight w:val="none"/>
                <w:u w:val="none"/>
                <w:lang w:val="en-US" w:eastAsia="zh-CN" w:bidi="ar"/>
              </w:rPr>
              <w:t>姓名</w:t>
            </w: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联系</w:t>
            </w:r>
            <w:r>
              <w:rPr>
                <w:rFonts w:hint="eastAsia" w:ascii="宋体" w:hAnsi="宋体" w:eastAsia="宋体" w:cs="宋体"/>
                <w:b/>
                <w:i w:val="0"/>
                <w:color w:val="000000"/>
                <w:kern w:val="0"/>
                <w:sz w:val="24"/>
                <w:szCs w:val="24"/>
                <w:highlight w:val="none"/>
                <w:u w:val="none"/>
                <w:lang w:val="en-US" w:eastAsia="zh-CN" w:bidi="ar"/>
              </w:rPr>
              <w:br w:type="textWrapping"/>
            </w:r>
            <w:r>
              <w:rPr>
                <w:rFonts w:hint="eastAsia" w:ascii="宋体" w:hAnsi="宋体" w:eastAsia="宋体" w:cs="宋体"/>
                <w:b/>
                <w:i w:val="0"/>
                <w:color w:val="000000"/>
                <w:kern w:val="0"/>
                <w:sz w:val="24"/>
                <w:szCs w:val="24"/>
                <w:highlight w:val="none"/>
                <w:u w:val="none"/>
                <w:lang w:val="en-US" w:eastAsia="zh-CN" w:bidi="ar"/>
              </w:rPr>
              <w:t>电话</w:t>
            </w: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园所</w:t>
            </w:r>
          </w:p>
          <w:p>
            <w:pPr>
              <w:keepNext w:val="0"/>
              <w:keepLines w:val="0"/>
              <w:widowControl/>
              <w:suppressLineNumbers w:val="0"/>
              <w:jc w:val="center"/>
              <w:textAlignment w:val="center"/>
              <w:rPr>
                <w:rFonts w:hint="eastAsia" w:ascii="宋体" w:hAnsi="宋体" w:eastAsia="宋体" w:cs="宋体"/>
                <w:b/>
                <w:i w:val="0"/>
                <w:color w:val="000000"/>
                <w:kern w:val="0"/>
                <w:sz w:val="24"/>
                <w:szCs w:val="24"/>
                <w:highlight w:val="none"/>
                <w:u w:val="none"/>
                <w:lang w:val="en-US" w:eastAsia="zh-CN" w:bidi="ar"/>
              </w:rPr>
            </w:pPr>
            <w:r>
              <w:rPr>
                <w:rFonts w:hint="eastAsia" w:ascii="宋体" w:hAnsi="宋体" w:cs="宋体"/>
                <w:b/>
                <w:i w:val="0"/>
                <w:color w:val="000000"/>
                <w:kern w:val="0"/>
                <w:sz w:val="24"/>
                <w:szCs w:val="24"/>
                <w:highlight w:val="none"/>
                <w:u w:val="none"/>
                <w:lang w:val="en-US" w:eastAsia="zh-CN" w:bidi="ar"/>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6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highlight w:val="none"/>
                <w:u w:val="none"/>
                <w:lang w:val="en-US" w:eastAsia="zh-CN" w:bidi="ar"/>
              </w:rPr>
            </w:pPr>
            <w:r>
              <w:rPr>
                <w:rFonts w:hint="eastAsia" w:ascii="宋体" w:hAnsi="宋体" w:cs="宋体"/>
                <w:i w:val="0"/>
                <w:color w:val="000000"/>
                <w:kern w:val="0"/>
                <w:sz w:val="22"/>
                <w:szCs w:val="22"/>
                <w:highlight w:val="none"/>
                <w:u w:val="none"/>
                <w:lang w:val="en-US" w:eastAsia="zh-CN" w:bidi="ar"/>
              </w:rPr>
              <w:t>.....</w:t>
            </w:r>
          </w:p>
        </w:tc>
        <w:tc>
          <w:tcPr>
            <w:tcW w:w="124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11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0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09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p>
        </w:tc>
        <w:tc>
          <w:tcPr>
            <w:tcW w:w="133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highlight w:val="none"/>
                <w:u w:val="none"/>
              </w:rPr>
            </w:pPr>
          </w:p>
        </w:tc>
        <w:tc>
          <w:tcPr>
            <w:tcW w:w="14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91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66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c>
          <w:tcPr>
            <w:tcW w:w="72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highlight w:val="none"/>
                <w:u w:val="none"/>
              </w:rPr>
            </w:pPr>
          </w:p>
        </w:tc>
      </w:tr>
    </w:tbl>
    <w:p>
      <w:pPr>
        <w:rPr>
          <w:rFonts w:hint="eastAsia"/>
          <w:color w:val="auto"/>
          <w:sz w:val="28"/>
          <w:szCs w:val="28"/>
          <w:highlight w:val="none"/>
        </w:rPr>
      </w:pPr>
    </w:p>
    <w:p>
      <w:pPr>
        <w:keepNext w:val="0"/>
        <w:keepLines w:val="0"/>
        <w:widowControl/>
        <w:suppressLineNumbers w:val="0"/>
        <w:jc w:val="left"/>
        <w:textAlignment w:val="center"/>
        <w:rPr>
          <w:rFonts w:hint="eastAsia" w:ascii="宋体" w:hAnsi="宋体" w:eastAsia="宋体" w:cs="宋体"/>
          <w:b/>
          <w:i w:val="0"/>
          <w:color w:val="000000"/>
          <w:kern w:val="0"/>
          <w:sz w:val="22"/>
          <w:szCs w:val="22"/>
          <w:highlight w:val="none"/>
          <w:u w:val="none"/>
          <w:lang w:val="en-US" w:eastAsia="zh-CN" w:bidi="ar"/>
        </w:rPr>
        <w:sectPr>
          <w:footerReference r:id="rId3" w:type="default"/>
          <w:pgSz w:w="11906" w:h="16838"/>
          <w:pgMar w:top="2098" w:right="1474" w:bottom="1984" w:left="1587" w:header="851" w:footer="170" w:gutter="0"/>
          <w:pgNumType w:fmt="numberInDash"/>
          <w:cols w:space="720" w:num="1"/>
          <w:docGrid w:type="lines" w:linePitch="312" w:charSpace="0"/>
        </w:sectPr>
      </w:pPr>
      <w:r>
        <w:rPr>
          <w:rFonts w:hint="eastAsia" w:ascii="宋体" w:hAnsi="宋体" w:cs="宋体"/>
          <w:b/>
          <w:i w:val="0"/>
          <w:color w:val="000000"/>
          <w:kern w:val="0"/>
          <w:sz w:val="22"/>
          <w:szCs w:val="22"/>
          <w:highlight w:val="none"/>
          <w:u w:val="none"/>
          <w:lang w:val="en-US" w:eastAsia="zh-CN" w:bidi="ar"/>
        </w:rPr>
        <w:t>区县</w:t>
      </w:r>
      <w:r>
        <w:rPr>
          <w:rFonts w:hint="eastAsia" w:ascii="宋体" w:hAnsi="宋体" w:eastAsia="宋体" w:cs="宋体"/>
          <w:b/>
          <w:i w:val="0"/>
          <w:color w:val="000000"/>
          <w:kern w:val="0"/>
          <w:sz w:val="22"/>
          <w:szCs w:val="22"/>
          <w:highlight w:val="none"/>
          <w:u w:val="none"/>
          <w:lang w:val="en-US" w:eastAsia="zh-CN" w:bidi="ar"/>
        </w:rPr>
        <w:t>填报人：</w:t>
      </w:r>
      <w:r>
        <w:rPr>
          <w:rFonts w:hint="eastAsia" w:ascii="宋体" w:hAnsi="宋体" w:cs="宋体"/>
          <w:b/>
          <w:i w:val="0"/>
          <w:color w:val="000000"/>
          <w:kern w:val="0"/>
          <w:sz w:val="22"/>
          <w:szCs w:val="22"/>
          <w:highlight w:val="none"/>
          <w:u w:val="none"/>
          <w:lang w:val="en-US" w:eastAsia="zh-CN" w:bidi="ar"/>
        </w:rPr>
        <w:t xml:space="preserve">                                      </w:t>
      </w:r>
      <w:r>
        <w:rPr>
          <w:rFonts w:hint="eastAsia" w:ascii="宋体" w:hAnsi="宋体" w:eastAsia="宋体" w:cs="宋体"/>
          <w:b/>
          <w:i w:val="0"/>
          <w:color w:val="000000"/>
          <w:kern w:val="0"/>
          <w:sz w:val="22"/>
          <w:szCs w:val="22"/>
          <w:highlight w:val="none"/>
          <w:u w:val="none"/>
          <w:lang w:val="en-US" w:eastAsia="zh-CN" w:bidi="ar"/>
        </w:rPr>
        <w:t>联系电话：</w:t>
      </w:r>
    </w:p>
    <w:p>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ascii="方正黑体_GBK" w:hAnsi="方正黑体_GBK" w:eastAsia="方正黑体_GBK" w:cs="方正黑体_GBK"/>
          <w:b w:val="0"/>
          <w:bCs w:val="0"/>
          <w:color w:val="auto"/>
          <w:sz w:val="32"/>
          <w:szCs w:val="32"/>
          <w:highlight w:val="none"/>
          <w:lang w:val="en-US" w:eastAsia="zh-CN"/>
        </w:rPr>
      </w:pPr>
      <w:r>
        <w:rPr>
          <w:rFonts w:hint="eastAsia" w:ascii="方正黑体_GBK" w:hAnsi="方正黑体_GBK" w:eastAsia="方正黑体_GBK" w:cs="方正黑体_GBK"/>
          <w:b w:val="0"/>
          <w:bCs w:val="0"/>
          <w:color w:val="auto"/>
          <w:sz w:val="32"/>
          <w:szCs w:val="32"/>
          <w:highlight w:val="none"/>
          <w:lang w:eastAsia="zh-CN"/>
        </w:rPr>
        <w:t>附件</w:t>
      </w:r>
      <w:r>
        <w:rPr>
          <w:rFonts w:hint="eastAsia" w:ascii="方正黑体_GBK" w:hAnsi="方正黑体_GBK" w:eastAsia="方正黑体_GBK" w:cs="方正黑体_GBK"/>
          <w:b w:val="0"/>
          <w:bCs w:val="0"/>
          <w:color w:val="auto"/>
          <w:sz w:val="32"/>
          <w:szCs w:val="32"/>
          <w:highlight w:val="none"/>
          <w:lang w:val="en-US" w:eastAsia="zh-CN"/>
        </w:rPr>
        <w:t>3</w:t>
      </w:r>
      <w:r>
        <w:rPr>
          <w:rFonts w:hint="eastAsia" w:ascii="方正黑体_GBK" w:hAnsi="方正黑体_GBK" w:eastAsia="方正黑体_GBK" w:cs="方正黑体_GBK"/>
          <w:b w:val="0"/>
          <w:bCs w:val="0"/>
          <w:color w:val="auto"/>
          <w:sz w:val="32"/>
          <w:szCs w:val="32"/>
          <w:highlight w:val="none"/>
        </w:rPr>
        <w:t xml:space="preserve">            </w:t>
      </w:r>
      <w:r>
        <w:rPr>
          <w:rFonts w:hint="eastAsia" w:ascii="方正黑体_GBK" w:hAnsi="方正黑体_GBK" w:eastAsia="方正黑体_GBK" w:cs="方正黑体_GBK"/>
          <w:b w:val="0"/>
          <w:bCs w:val="0"/>
          <w:color w:val="auto"/>
          <w:sz w:val="32"/>
          <w:szCs w:val="32"/>
          <w:highlight w:val="none"/>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color w:val="auto"/>
          <w:sz w:val="28"/>
          <w:szCs w:val="28"/>
          <w:highlight w:val="none"/>
        </w:rPr>
      </w:pPr>
      <w:r>
        <w:rPr>
          <w:rFonts w:hint="eastAsia"/>
          <w:color w:val="auto"/>
          <w:sz w:val="28"/>
          <w:szCs w:val="28"/>
          <w:highlight w:val="none"/>
          <w:lang w:eastAsia="zh-CN"/>
        </w:rPr>
        <w:t>抽样</w:t>
      </w:r>
      <w:r>
        <w:rPr>
          <w:rFonts w:hint="eastAsia"/>
          <w:color w:val="auto"/>
          <w:sz w:val="28"/>
          <w:szCs w:val="28"/>
          <w:highlight w:val="none"/>
        </w:rPr>
        <w:t>幼儿园基本信息报表</w:t>
      </w:r>
    </w:p>
    <w:tbl>
      <w:tblPr>
        <w:tblStyle w:val="6"/>
        <w:tblW w:w="5000" w:type="pct"/>
        <w:tblInd w:w="0" w:type="dxa"/>
        <w:tblLayout w:type="autofit"/>
        <w:tblCellMar>
          <w:top w:w="0" w:type="dxa"/>
          <w:left w:w="108" w:type="dxa"/>
          <w:bottom w:w="0" w:type="dxa"/>
          <w:right w:w="108" w:type="dxa"/>
        </w:tblCellMar>
      </w:tblPr>
      <w:tblGrid>
        <w:gridCol w:w="3054"/>
        <w:gridCol w:w="5385"/>
        <w:gridCol w:w="622"/>
      </w:tblGrid>
      <w:tr>
        <w:tblPrEx>
          <w:tblCellMar>
            <w:top w:w="0" w:type="dxa"/>
            <w:left w:w="108" w:type="dxa"/>
            <w:bottom w:w="0" w:type="dxa"/>
            <w:right w:w="108" w:type="dxa"/>
          </w:tblCellMar>
        </w:tblPrEx>
        <w:trPr>
          <w:trHeight w:val="285" w:hRule="atLeast"/>
        </w:trPr>
        <w:tc>
          <w:tcPr>
            <w:tcW w:w="1653" w:type="pct"/>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填报幼儿园：</w:t>
            </w:r>
          </w:p>
        </w:tc>
        <w:tc>
          <w:tcPr>
            <w:tcW w:w="3017" w:type="pct"/>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填报时间：</w:t>
            </w:r>
          </w:p>
        </w:tc>
        <w:tc>
          <w:tcPr>
            <w:tcW w:w="329" w:type="pct"/>
            <w:tcBorders>
              <w:top w:val="nil"/>
              <w:left w:val="nil"/>
              <w:bottom w:val="nil"/>
              <w:right w:val="nil"/>
            </w:tcBorders>
            <w:noWrap w:val="0"/>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1653" w:type="pct"/>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填报人：</w:t>
            </w:r>
          </w:p>
        </w:tc>
        <w:tc>
          <w:tcPr>
            <w:tcW w:w="3017" w:type="pct"/>
            <w:tcBorders>
              <w:top w:val="nil"/>
              <w:left w:val="nil"/>
              <w:bottom w:val="nil"/>
              <w:right w:val="nil"/>
            </w:tcBorders>
            <w:noWrap/>
            <w:vAlign w:val="center"/>
          </w:tcPr>
          <w:p>
            <w:pPr>
              <w:widowControl/>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联系电话:</w:t>
            </w:r>
          </w:p>
        </w:tc>
        <w:tc>
          <w:tcPr>
            <w:tcW w:w="329" w:type="pct"/>
            <w:tcBorders>
              <w:top w:val="nil"/>
              <w:left w:val="nil"/>
              <w:bottom w:val="nil"/>
              <w:right w:val="nil"/>
            </w:tcBorders>
            <w:noWrap w:val="0"/>
            <w:vAlign w:val="center"/>
          </w:tcPr>
          <w:p>
            <w:pPr>
              <w:widowControl/>
              <w:jc w:val="left"/>
              <w:rPr>
                <w:rFonts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1653"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信息类别</w:t>
            </w:r>
          </w:p>
        </w:tc>
        <w:tc>
          <w:tcPr>
            <w:tcW w:w="3017"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填报内容</w:t>
            </w:r>
          </w:p>
        </w:tc>
        <w:tc>
          <w:tcPr>
            <w:tcW w:w="32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所在区县</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p>
        </w:tc>
        <w:tc>
          <w:tcPr>
            <w:tcW w:w="329" w:type="pct"/>
            <w:vMerge w:val="restart"/>
            <w:tcBorders>
              <w:top w:val="nil"/>
              <w:left w:val="nil"/>
              <w:right w:val="single" w:color="auto" w:sz="4" w:space="0"/>
            </w:tcBorders>
            <w:noWrap w:val="0"/>
            <w:vAlign w:val="center"/>
          </w:tcPr>
          <w:p>
            <w:pPr>
              <w:jc w:val="left"/>
              <w:rPr>
                <w:rFonts w:ascii="宋体" w:hAnsi="宋体" w:cs="宋体"/>
                <w:color w:val="auto"/>
                <w:kern w:val="0"/>
                <w:sz w:val="22"/>
                <w:highlight w:val="none"/>
              </w:rPr>
            </w:pPr>
            <w:r>
              <w:rPr>
                <w:rFonts w:hint="eastAsia" w:ascii="宋体" w:hAnsi="宋体" w:cs="宋体"/>
                <w:color w:val="auto"/>
                <w:kern w:val="0"/>
                <w:sz w:val="22"/>
                <w:highlight w:val="none"/>
              </w:rPr>
              <w:t>基础教育统计报表</w:t>
            </w:r>
            <w:r>
              <w:rPr>
                <w:rFonts w:hint="eastAsia" w:ascii="宋体" w:hAnsi="宋体" w:cs="宋体"/>
                <w:color w:val="auto"/>
                <w:kern w:val="0"/>
                <w:sz w:val="22"/>
                <w:highlight w:val="none"/>
                <w:lang w:val="en-US" w:eastAsia="zh-CN"/>
              </w:rPr>
              <w:t>2022秋季</w:t>
            </w:r>
            <w:r>
              <w:rPr>
                <w:rFonts w:hint="eastAsia" w:ascii="宋体" w:hAnsi="宋体" w:cs="宋体"/>
                <w:color w:val="auto"/>
                <w:kern w:val="0"/>
                <w:sz w:val="22"/>
                <w:highlight w:val="none"/>
              </w:rPr>
              <w:t>数据</w:t>
            </w: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名称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地址</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驻地城乡类型</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城区/镇区/乡村</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举办者</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教育部门/其他部门/地方企业/事业单位/部队/集体/民办</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学校供水方式</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自备水源/网管供水/无水源</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学校厕所情况</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卫生厕所/非卫生厕所/无厕所</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是否乡镇中心幼儿园</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是否中小学附属幼儿园</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班级数合计</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班</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其中：托班班数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班</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小班班数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班</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中班班数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班</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大班班数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班</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在园幼儿数合计</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其中：托班幼儿数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小班幼儿数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中班幼儿数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大班幼儿数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教职工数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其中：园长数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ind w:firstLine="660" w:firstLineChars="300"/>
              <w:jc w:val="left"/>
              <w:rPr>
                <w:rFonts w:ascii="宋体" w:hAnsi="宋体" w:cs="宋体"/>
                <w:color w:val="auto"/>
                <w:kern w:val="0"/>
                <w:sz w:val="22"/>
                <w:highlight w:val="none"/>
              </w:rPr>
            </w:pPr>
            <w:r>
              <w:rPr>
                <w:rFonts w:hint="eastAsia" w:ascii="宋体" w:hAnsi="宋体" w:cs="宋体"/>
                <w:color w:val="auto"/>
                <w:kern w:val="0"/>
                <w:sz w:val="22"/>
                <w:highlight w:val="none"/>
              </w:rPr>
              <w:t>专任教师数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ind w:firstLine="660" w:firstLineChars="300"/>
              <w:jc w:val="left"/>
              <w:rPr>
                <w:rFonts w:ascii="宋体" w:hAnsi="宋体" w:cs="宋体"/>
                <w:color w:val="auto"/>
                <w:kern w:val="0"/>
                <w:sz w:val="22"/>
                <w:highlight w:val="none"/>
              </w:rPr>
            </w:pPr>
            <w:r>
              <w:rPr>
                <w:rFonts w:hint="eastAsia" w:ascii="宋体" w:hAnsi="宋体" w:cs="宋体"/>
                <w:color w:val="auto"/>
                <w:kern w:val="0"/>
                <w:sz w:val="22"/>
                <w:highlight w:val="none"/>
              </w:rPr>
              <w:t>保健医数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ind w:firstLine="660" w:firstLineChars="300"/>
              <w:jc w:val="left"/>
              <w:rPr>
                <w:rFonts w:ascii="宋体" w:hAnsi="宋体" w:cs="宋体"/>
                <w:color w:val="auto"/>
                <w:kern w:val="0"/>
                <w:sz w:val="22"/>
                <w:highlight w:val="none"/>
              </w:rPr>
            </w:pPr>
            <w:r>
              <w:rPr>
                <w:rFonts w:hint="eastAsia" w:ascii="宋体" w:hAnsi="宋体" w:cs="宋体"/>
                <w:color w:val="auto"/>
                <w:kern w:val="0"/>
                <w:sz w:val="22"/>
                <w:highlight w:val="none"/>
              </w:rPr>
              <w:t>保育员数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专任教师学历</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高中阶段毕业以下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高中阶段毕业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专科毕业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本科毕业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研究生毕业  人</w:t>
            </w:r>
          </w:p>
        </w:tc>
        <w:tc>
          <w:tcPr>
            <w:tcW w:w="329" w:type="pct"/>
            <w:vMerge w:val="restart"/>
            <w:tcBorders>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专任教师专业技术职务</w:t>
            </w:r>
          </w:p>
        </w:tc>
        <w:tc>
          <w:tcPr>
            <w:tcW w:w="3017"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未定职级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小学三级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小学二级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小学一级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小学高级   人</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中学高级   人</w:t>
            </w:r>
          </w:p>
        </w:tc>
        <w:tc>
          <w:tcPr>
            <w:tcW w:w="3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占地面积</w:t>
            </w:r>
          </w:p>
        </w:tc>
        <w:tc>
          <w:tcPr>
            <w:tcW w:w="3017" w:type="pct"/>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平方米</w:t>
            </w:r>
          </w:p>
        </w:tc>
        <w:tc>
          <w:tcPr>
            <w:tcW w:w="329" w:type="pct"/>
            <w:vMerge w:val="continue"/>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其中：绿化面积</w:t>
            </w:r>
          </w:p>
        </w:tc>
        <w:tc>
          <w:tcPr>
            <w:tcW w:w="3017"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平方米</w:t>
            </w:r>
          </w:p>
        </w:tc>
        <w:tc>
          <w:tcPr>
            <w:tcW w:w="32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single" w:color="auto" w:sz="4" w:space="0"/>
              <w:left w:val="single" w:color="auto" w:sz="4" w:space="0"/>
              <w:bottom w:val="single" w:color="auto" w:sz="4" w:space="0"/>
              <w:right w:val="single" w:color="auto" w:sz="4" w:space="0"/>
            </w:tcBorders>
            <w:noWrap/>
            <w:vAlign w:val="center"/>
          </w:tcPr>
          <w:p>
            <w:pPr>
              <w:widowControl/>
              <w:ind w:firstLine="660" w:firstLineChars="300"/>
              <w:jc w:val="left"/>
              <w:rPr>
                <w:rFonts w:ascii="宋体" w:hAnsi="宋体" w:cs="宋体"/>
                <w:color w:val="auto"/>
                <w:kern w:val="0"/>
                <w:sz w:val="22"/>
                <w:highlight w:val="none"/>
              </w:rPr>
            </w:pPr>
            <w:r>
              <w:rPr>
                <w:rFonts w:hint="eastAsia" w:ascii="宋体" w:hAnsi="宋体" w:cs="宋体"/>
                <w:color w:val="auto"/>
                <w:kern w:val="0"/>
                <w:sz w:val="22"/>
                <w:highlight w:val="none"/>
              </w:rPr>
              <w:t>运动场地面积</w:t>
            </w:r>
          </w:p>
        </w:tc>
        <w:tc>
          <w:tcPr>
            <w:tcW w:w="3017" w:type="pct"/>
            <w:tcBorders>
              <w:top w:val="single" w:color="auto" w:sz="4" w:space="0"/>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平方米</w:t>
            </w:r>
          </w:p>
        </w:tc>
        <w:tc>
          <w:tcPr>
            <w:tcW w:w="329" w:type="pct"/>
            <w:vMerge w:val="continue"/>
            <w:tcBorders>
              <w:top w:val="single" w:color="auto" w:sz="4" w:space="0"/>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建筑面积</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平方米</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其中：教学及辅助用房面积</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平方米</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xml:space="preserve">      其中：活动室面积</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平方米</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图书</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册</w:t>
            </w:r>
          </w:p>
        </w:tc>
        <w:tc>
          <w:tcPr>
            <w:tcW w:w="329" w:type="pct"/>
            <w:tcBorders>
              <w:top w:val="nil"/>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开办颁证日期</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年月日</w:t>
            </w:r>
          </w:p>
        </w:tc>
        <w:tc>
          <w:tcPr>
            <w:tcW w:w="329" w:type="pct"/>
            <w:vMerge w:val="restart"/>
            <w:tcBorders>
              <w:top w:val="nil"/>
              <w:left w:val="nil"/>
              <w:right w:val="single" w:color="auto" w:sz="4" w:space="0"/>
            </w:tcBorders>
            <w:noWrap w:val="0"/>
            <w:vAlign w:val="center"/>
          </w:tcPr>
          <w:p>
            <w:pPr>
              <w:jc w:val="left"/>
              <w:rPr>
                <w:rFonts w:ascii="宋体" w:hAnsi="宋体" w:cs="宋体"/>
                <w:color w:val="auto"/>
                <w:kern w:val="0"/>
                <w:sz w:val="22"/>
                <w:highlight w:val="none"/>
              </w:rPr>
            </w:pPr>
            <w:r>
              <w:rPr>
                <w:rFonts w:hint="eastAsia" w:ascii="宋体" w:hAnsi="宋体" w:cs="宋体"/>
                <w:color w:val="auto"/>
                <w:kern w:val="0"/>
                <w:sz w:val="22"/>
                <w:highlight w:val="none"/>
              </w:rPr>
              <w:t>专报数据</w:t>
            </w: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开办形式</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全日制/寄宿制</w:t>
            </w: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园舍产权性质</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自有/无偿借用/有偿租借</w:t>
            </w: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园舍独立性质</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独立园舍/与其它学校混用/与商业或住宅等混用</w:t>
            </w: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办园等级</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一级园/二级园/三级园/未评级</w:t>
            </w: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评为现等级时间</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年月日</w:t>
            </w: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是否普惠性幼儿园</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29" w:type="pct"/>
            <w:vMerge w:val="continue"/>
            <w:tcBorders>
              <w:left w:val="nil"/>
              <w:right w:val="single" w:color="auto" w:sz="4" w:space="0"/>
            </w:tcBorders>
            <w:noWrap w:val="0"/>
            <w:vAlign w:val="center"/>
          </w:tcPr>
          <w:p>
            <w:pPr>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389"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是否城镇小区配套学前教育机构</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29" w:type="pct"/>
            <w:vMerge w:val="continue"/>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保教费收费标准</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元/月</w:t>
            </w:r>
          </w:p>
        </w:tc>
        <w:tc>
          <w:tcPr>
            <w:tcW w:w="329" w:type="pct"/>
            <w:vMerge w:val="restart"/>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膳食费收费标准</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元/月</w:t>
            </w:r>
          </w:p>
        </w:tc>
        <w:tc>
          <w:tcPr>
            <w:tcW w:w="329" w:type="pct"/>
            <w:vMerge w:val="continue"/>
            <w:tcBorders>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公办园核定编制总数</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人</w:t>
            </w:r>
          </w:p>
        </w:tc>
        <w:tc>
          <w:tcPr>
            <w:tcW w:w="329" w:type="pct"/>
            <w:tcBorders>
              <w:left w:val="nil"/>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室外活动区面积</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平方米</w:t>
            </w:r>
          </w:p>
        </w:tc>
        <w:tc>
          <w:tcPr>
            <w:tcW w:w="329" w:type="pct"/>
            <w:tcBorders>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trPr>
        <w:tc>
          <w:tcPr>
            <w:tcW w:w="1653"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室外活动区地面类型（多选）</w:t>
            </w:r>
          </w:p>
        </w:tc>
        <w:tc>
          <w:tcPr>
            <w:tcW w:w="301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水泥地/砖地/其它硬性地面</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泥地/草地/沙地/木板地/塑胶地/其它软性地面</w:t>
            </w:r>
          </w:p>
        </w:tc>
        <w:tc>
          <w:tcPr>
            <w:tcW w:w="329" w:type="pct"/>
            <w:tcBorders>
              <w:left w:val="nil"/>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5314" w:hRule="atLeast"/>
        </w:trPr>
        <w:tc>
          <w:tcPr>
            <w:tcW w:w="1653"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运动设施和器材（多选）</w:t>
            </w:r>
          </w:p>
        </w:tc>
        <w:tc>
          <w:tcPr>
            <w:tcW w:w="3017" w:type="pct"/>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风雨操场/专用体育活动室</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自然类：沙池/嬉水池/游泳池</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平衡类：平衡木/踩高跷/梅花桩/大型组合器材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摇荡类：秋千/荡桥/木马/摇椅/荡船/大型组合器材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旋转类：转椅/旋转木马/大陀螺/大型组合器材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攀爬类：高架梯/攀爬架/绳网架/单双杠/大型组合器材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钻爬类：迷宫/洞环/隧道/大型组合器材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滑行类：滑梯/大型组合器材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弹跳类：充气床/蹦床/跳箱/大型组合器材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球类：小皮球/羽毛球/乒乓球/毽子</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圈类：呼啦圈/轮胎/木制大圈轴</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运行类：三轮脚踏车/步行车/自行车/滑板车/手推车/轮胎</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掷击类：网球/沙包/软球/投靶/篮架</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带轮玩具：玩具车/三轮车/滑板</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绳类：跳绳/跳皮筋</w:t>
            </w:r>
          </w:p>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球拍：羽毛球拍/乒乓球拍/板羽球拍</w:t>
            </w:r>
          </w:p>
          <w:p>
            <w:pPr>
              <w:jc w:val="left"/>
              <w:rPr>
                <w:rFonts w:ascii="宋体" w:hAnsi="宋体" w:cs="宋体"/>
                <w:color w:val="auto"/>
                <w:kern w:val="0"/>
                <w:sz w:val="22"/>
                <w:highlight w:val="none"/>
              </w:rPr>
            </w:pPr>
            <w:r>
              <w:rPr>
                <w:rFonts w:hint="eastAsia" w:ascii="宋体" w:hAnsi="宋体" w:cs="宋体"/>
                <w:color w:val="auto"/>
                <w:kern w:val="0"/>
                <w:sz w:val="22"/>
                <w:highlight w:val="none"/>
              </w:rPr>
              <w:t>自制类：</w:t>
            </w:r>
          </w:p>
        </w:tc>
        <w:tc>
          <w:tcPr>
            <w:tcW w:w="32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auto"/>
                <w:kern w:val="0"/>
                <w:sz w:val="22"/>
                <w:highlight w:val="none"/>
              </w:rPr>
            </w:pPr>
          </w:p>
        </w:tc>
      </w:tr>
    </w:tbl>
    <w:p>
      <w:pPr>
        <w:pStyle w:val="2"/>
        <w:jc w:val="center"/>
        <w:rPr>
          <w:color w:val="auto"/>
          <w:sz w:val="32"/>
          <w:szCs w:val="32"/>
          <w:highlight w:val="none"/>
        </w:rPr>
        <w:sectPr>
          <w:pgSz w:w="11906" w:h="16838"/>
          <w:pgMar w:top="2098" w:right="1474" w:bottom="1984" w:left="1587" w:header="851" w:footer="170" w:gutter="0"/>
          <w:pgNumType w:fmt="numberInDash"/>
          <w:cols w:space="720" w:num="1"/>
          <w:docGrid w:type="lines" w:linePitch="312" w:charSpace="0"/>
        </w:sectPr>
      </w:pPr>
    </w:p>
    <w:p>
      <w:pPr>
        <w:pStyle w:val="3"/>
        <w:keepNext/>
        <w:keepLines/>
        <w:pageBreakBefore w:val="0"/>
        <w:widowControl w:val="0"/>
        <w:kinsoku/>
        <w:wordWrap/>
        <w:overflowPunct/>
        <w:topLinePunct w:val="0"/>
        <w:autoSpaceDE/>
        <w:autoSpaceDN/>
        <w:bidi w:val="0"/>
        <w:adjustRightInd/>
        <w:snapToGrid/>
        <w:spacing w:before="0" w:after="0" w:line="560" w:lineRule="exact"/>
        <w:jc w:val="left"/>
        <w:textAlignment w:val="auto"/>
        <w:rPr>
          <w:rFonts w:hint="eastAsia"/>
          <w:color w:val="auto"/>
          <w:highlight w:val="none"/>
          <w:lang w:val="en-US" w:eastAsia="zh-CN"/>
        </w:rPr>
      </w:pPr>
      <w:bookmarkStart w:id="3" w:name="_Toc466037896"/>
      <w:bookmarkStart w:id="4" w:name="_Toc466037640"/>
      <w:r>
        <w:rPr>
          <w:rFonts w:hint="eastAsia" w:ascii="方正黑体_GBK" w:hAnsi="方正黑体_GBK" w:eastAsia="方正黑体_GBK" w:cs="方正黑体_GBK"/>
          <w:b w:val="0"/>
          <w:bCs w:val="0"/>
          <w:color w:val="auto"/>
          <w:highlight w:val="none"/>
        </w:rPr>
        <w:t>附件</w:t>
      </w:r>
      <w:r>
        <w:rPr>
          <w:rFonts w:hint="eastAsia" w:ascii="方正黑体_GBK" w:hAnsi="方正黑体_GBK" w:eastAsia="方正黑体_GBK" w:cs="方正黑体_GBK"/>
          <w:b w:val="0"/>
          <w:bCs w:val="0"/>
          <w:color w:val="auto"/>
          <w:highlight w:val="none"/>
          <w:lang w:val="en-US" w:eastAsia="zh-CN"/>
        </w:rPr>
        <w:t>4</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color w:val="auto"/>
          <w:highlight w:val="none"/>
        </w:rPr>
      </w:pPr>
      <w:r>
        <w:rPr>
          <w:rFonts w:hint="eastAsia"/>
          <w:color w:val="auto"/>
          <w:highlight w:val="none"/>
          <w:lang w:val="en-US" w:eastAsia="zh-CN"/>
        </w:rPr>
        <w:t>大班</w:t>
      </w:r>
      <w:r>
        <w:rPr>
          <w:rFonts w:hint="eastAsia"/>
          <w:color w:val="auto"/>
          <w:highlight w:val="none"/>
        </w:rPr>
        <w:t>幼儿信息报表</w:t>
      </w:r>
      <w:bookmarkEnd w:id="3"/>
      <w:bookmarkEnd w:id="4"/>
    </w:p>
    <w:tbl>
      <w:tblPr>
        <w:tblStyle w:val="6"/>
        <w:tblW w:w="4722" w:type="pct"/>
        <w:jc w:val="center"/>
        <w:tblLayout w:type="fixed"/>
        <w:tblCellMar>
          <w:top w:w="0" w:type="dxa"/>
          <w:left w:w="108" w:type="dxa"/>
          <w:bottom w:w="0" w:type="dxa"/>
          <w:right w:w="108" w:type="dxa"/>
        </w:tblCellMar>
      </w:tblPr>
      <w:tblGrid>
        <w:gridCol w:w="459"/>
        <w:gridCol w:w="791"/>
        <w:gridCol w:w="607"/>
        <w:gridCol w:w="610"/>
        <w:gridCol w:w="610"/>
        <w:gridCol w:w="610"/>
        <w:gridCol w:w="435"/>
        <w:gridCol w:w="545"/>
        <w:gridCol w:w="569"/>
        <w:gridCol w:w="652"/>
        <w:gridCol w:w="687"/>
        <w:gridCol w:w="802"/>
        <w:gridCol w:w="680"/>
        <w:gridCol w:w="923"/>
        <w:gridCol w:w="770"/>
        <w:gridCol w:w="776"/>
        <w:gridCol w:w="1114"/>
        <w:gridCol w:w="1576"/>
      </w:tblGrid>
      <w:tr>
        <w:tblPrEx>
          <w:tblCellMar>
            <w:top w:w="0" w:type="dxa"/>
            <w:left w:w="108" w:type="dxa"/>
            <w:bottom w:w="0" w:type="dxa"/>
            <w:right w:w="108" w:type="dxa"/>
          </w:tblCellMar>
        </w:tblPrEx>
        <w:trPr>
          <w:trHeight w:val="570" w:hRule="atLeast"/>
          <w:jc w:val="center"/>
        </w:trPr>
        <w:tc>
          <w:tcPr>
            <w:tcW w:w="173" w:type="pct"/>
            <w:tcBorders>
              <w:top w:val="nil"/>
              <w:left w:val="nil"/>
              <w:bottom w:val="single" w:color="auto" w:sz="4" w:space="0"/>
              <w:right w:val="nil"/>
            </w:tcBorders>
            <w:noWrap/>
            <w:vAlign w:val="center"/>
          </w:tcPr>
          <w:p>
            <w:pPr>
              <w:widowControl/>
              <w:jc w:val="left"/>
              <w:rPr>
                <w:rFonts w:hint="eastAsia" w:ascii="宋体" w:hAnsi="宋体" w:cs="宋体"/>
                <w:color w:val="auto"/>
                <w:kern w:val="0"/>
                <w:sz w:val="22"/>
                <w:highlight w:val="none"/>
              </w:rPr>
            </w:pPr>
          </w:p>
        </w:tc>
        <w:tc>
          <w:tcPr>
            <w:tcW w:w="1386" w:type="pct"/>
            <w:gridSpan w:val="6"/>
            <w:tcBorders>
              <w:top w:val="nil"/>
              <w:left w:val="nil"/>
              <w:bottom w:val="single" w:color="auto" w:sz="4" w:space="0"/>
              <w:right w:val="nil"/>
            </w:tcBorders>
            <w:noWrap/>
            <w:vAlign w:val="center"/>
          </w:tcPr>
          <w:p>
            <w:pPr>
              <w:widowControl/>
              <w:jc w:val="left"/>
              <w:rPr>
                <w:rFonts w:ascii="宋体" w:hAnsi="宋体" w:cs="宋体"/>
                <w:color w:val="auto"/>
                <w:kern w:val="0"/>
                <w:sz w:val="28"/>
                <w:szCs w:val="28"/>
                <w:highlight w:val="none"/>
              </w:rPr>
            </w:pPr>
            <w:r>
              <w:rPr>
                <w:rFonts w:hint="eastAsia" w:ascii="宋体" w:hAnsi="宋体" w:cs="宋体"/>
                <w:color w:val="auto"/>
                <w:kern w:val="0"/>
                <w:sz w:val="22"/>
                <w:highlight w:val="none"/>
              </w:rPr>
              <w:t>填报幼儿园：</w:t>
            </w:r>
          </w:p>
        </w:tc>
        <w:tc>
          <w:tcPr>
            <w:tcW w:w="421" w:type="pct"/>
            <w:gridSpan w:val="2"/>
            <w:tcBorders>
              <w:top w:val="nil"/>
              <w:left w:val="nil"/>
              <w:bottom w:val="nil"/>
              <w:right w:val="nil"/>
            </w:tcBorders>
            <w:noWrap/>
            <w:vAlign w:val="center"/>
          </w:tcPr>
          <w:p>
            <w:pPr>
              <w:widowControl/>
              <w:jc w:val="left"/>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填报人：</w:t>
            </w:r>
          </w:p>
        </w:tc>
        <w:tc>
          <w:tcPr>
            <w:tcW w:w="246" w:type="pct"/>
            <w:tcBorders>
              <w:top w:val="nil"/>
              <w:left w:val="nil"/>
              <w:bottom w:val="nil"/>
              <w:right w:val="nil"/>
            </w:tcBorders>
            <w:noWrap/>
            <w:vAlign w:val="center"/>
          </w:tcPr>
          <w:p>
            <w:pPr>
              <w:widowControl/>
              <w:jc w:val="left"/>
              <w:rPr>
                <w:rFonts w:ascii="宋体" w:hAnsi="宋体" w:cs="宋体"/>
                <w:color w:val="auto"/>
                <w:kern w:val="0"/>
                <w:sz w:val="22"/>
                <w:highlight w:val="none"/>
              </w:rPr>
            </w:pPr>
          </w:p>
        </w:tc>
        <w:tc>
          <w:tcPr>
            <w:tcW w:w="259" w:type="pct"/>
            <w:tcBorders>
              <w:top w:val="nil"/>
              <w:left w:val="nil"/>
              <w:bottom w:val="nil"/>
              <w:right w:val="nil"/>
            </w:tcBorders>
            <w:noWrap/>
            <w:vAlign w:val="center"/>
          </w:tcPr>
          <w:p>
            <w:pPr>
              <w:widowControl/>
              <w:jc w:val="left"/>
              <w:rPr>
                <w:rFonts w:ascii="宋体" w:hAnsi="宋体" w:cs="宋体"/>
                <w:color w:val="auto"/>
                <w:kern w:val="0"/>
                <w:sz w:val="22"/>
                <w:highlight w:val="none"/>
              </w:rPr>
            </w:pPr>
          </w:p>
        </w:tc>
        <w:tc>
          <w:tcPr>
            <w:tcW w:w="909" w:type="pct"/>
            <w:gridSpan w:val="3"/>
            <w:tcBorders>
              <w:top w:val="nil"/>
              <w:left w:val="nil"/>
              <w:bottom w:val="nil"/>
              <w:right w:val="nil"/>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lang w:eastAsia="zh-CN"/>
              </w:rPr>
              <w:t>联系电话</w:t>
            </w:r>
            <w:r>
              <w:rPr>
                <w:rFonts w:hint="eastAsia" w:ascii="宋体" w:hAnsi="宋体" w:cs="宋体"/>
                <w:color w:val="auto"/>
                <w:kern w:val="0"/>
                <w:sz w:val="22"/>
                <w:highlight w:val="none"/>
              </w:rPr>
              <w:t>：</w:t>
            </w:r>
          </w:p>
        </w:tc>
        <w:tc>
          <w:tcPr>
            <w:tcW w:w="584" w:type="pct"/>
            <w:gridSpan w:val="2"/>
            <w:tcBorders>
              <w:top w:val="nil"/>
              <w:left w:val="nil"/>
              <w:bottom w:val="nil"/>
              <w:right w:val="nil"/>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填报时间：</w:t>
            </w:r>
          </w:p>
        </w:tc>
        <w:tc>
          <w:tcPr>
            <w:tcW w:w="421" w:type="pct"/>
            <w:tcBorders>
              <w:top w:val="nil"/>
              <w:left w:val="nil"/>
              <w:bottom w:val="nil"/>
              <w:right w:val="nil"/>
            </w:tcBorders>
            <w:noWrap/>
            <w:vAlign w:val="center"/>
          </w:tcPr>
          <w:p>
            <w:pPr>
              <w:widowControl/>
              <w:jc w:val="left"/>
              <w:rPr>
                <w:rFonts w:ascii="宋体" w:hAnsi="宋体" w:cs="宋体"/>
                <w:color w:val="auto"/>
                <w:kern w:val="0"/>
                <w:sz w:val="22"/>
                <w:highlight w:val="none"/>
              </w:rPr>
            </w:pPr>
          </w:p>
        </w:tc>
        <w:tc>
          <w:tcPr>
            <w:tcW w:w="596" w:type="pct"/>
            <w:tcBorders>
              <w:top w:val="nil"/>
              <w:left w:val="nil"/>
              <w:bottom w:val="nil"/>
              <w:right w:val="nil"/>
            </w:tcBorders>
            <w:noWrap/>
            <w:vAlign w:val="center"/>
          </w:tcPr>
          <w:p>
            <w:pPr>
              <w:widowControl/>
              <w:jc w:val="left"/>
              <w:rPr>
                <w:rFonts w:ascii="宋体" w:hAnsi="宋体" w:cs="宋体"/>
                <w:color w:val="auto"/>
                <w:kern w:val="0"/>
                <w:sz w:val="22"/>
                <w:highlight w:val="none"/>
              </w:rPr>
            </w:pPr>
          </w:p>
        </w:tc>
      </w:tr>
      <w:tr>
        <w:tblPrEx>
          <w:tblCellMar>
            <w:top w:w="0" w:type="dxa"/>
            <w:left w:w="108" w:type="dxa"/>
            <w:bottom w:w="0" w:type="dxa"/>
            <w:right w:w="108" w:type="dxa"/>
          </w:tblCellMar>
        </w:tblPrEx>
        <w:trPr>
          <w:trHeight w:val="765" w:hRule="atLeast"/>
          <w:jc w:val="center"/>
        </w:trPr>
        <w:tc>
          <w:tcPr>
            <w:tcW w:w="173" w:type="pct"/>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序号</w:t>
            </w:r>
          </w:p>
        </w:tc>
        <w:tc>
          <w:tcPr>
            <w:tcW w:w="299" w:type="pct"/>
            <w:tcBorders>
              <w:top w:val="nil"/>
              <w:left w:val="single" w:color="auto" w:sz="4" w:space="0"/>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幼儿姓名</w:t>
            </w:r>
          </w:p>
        </w:tc>
        <w:tc>
          <w:tcPr>
            <w:tcW w:w="229" w:type="pct"/>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性别</w:t>
            </w:r>
          </w:p>
        </w:tc>
        <w:tc>
          <w:tcPr>
            <w:tcW w:w="230" w:type="pct"/>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民族</w:t>
            </w:r>
          </w:p>
        </w:tc>
        <w:tc>
          <w:tcPr>
            <w:tcW w:w="230" w:type="pct"/>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出生日期</w:t>
            </w:r>
          </w:p>
        </w:tc>
        <w:tc>
          <w:tcPr>
            <w:tcW w:w="230" w:type="pct"/>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入园时间</w:t>
            </w:r>
          </w:p>
        </w:tc>
        <w:tc>
          <w:tcPr>
            <w:tcW w:w="164" w:type="pct"/>
            <w:tcBorders>
              <w:top w:val="nil"/>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就读年级</w:t>
            </w:r>
          </w:p>
        </w:tc>
        <w:tc>
          <w:tcPr>
            <w:tcW w:w="206"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就读班级</w:t>
            </w:r>
          </w:p>
        </w:tc>
        <w:tc>
          <w:tcPr>
            <w:tcW w:w="215"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是否寄宿</w:t>
            </w:r>
          </w:p>
        </w:tc>
        <w:tc>
          <w:tcPr>
            <w:tcW w:w="246"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是否独生子女</w:t>
            </w:r>
          </w:p>
        </w:tc>
        <w:tc>
          <w:tcPr>
            <w:tcW w:w="259"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是否残疾儿童</w:t>
            </w:r>
          </w:p>
        </w:tc>
        <w:tc>
          <w:tcPr>
            <w:tcW w:w="303"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是否留守儿童</w:t>
            </w:r>
          </w:p>
        </w:tc>
        <w:tc>
          <w:tcPr>
            <w:tcW w:w="257"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是否流动人口子弟</w:t>
            </w:r>
          </w:p>
        </w:tc>
        <w:tc>
          <w:tcPr>
            <w:tcW w:w="349"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是否享受普惠性补贴</w:t>
            </w:r>
          </w:p>
        </w:tc>
        <w:tc>
          <w:tcPr>
            <w:tcW w:w="291"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户口性质</w:t>
            </w:r>
          </w:p>
        </w:tc>
        <w:tc>
          <w:tcPr>
            <w:tcW w:w="293"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家长姓名</w:t>
            </w:r>
          </w:p>
        </w:tc>
        <w:tc>
          <w:tcPr>
            <w:tcW w:w="421" w:type="pct"/>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家长与幼儿关系</w:t>
            </w:r>
          </w:p>
        </w:tc>
        <w:tc>
          <w:tcPr>
            <w:tcW w:w="596" w:type="pct"/>
            <w:tcBorders>
              <w:top w:val="single" w:color="auto" w:sz="4" w:space="0"/>
              <w:left w:val="nil"/>
              <w:bottom w:val="single" w:color="auto" w:sz="4" w:space="0"/>
              <w:right w:val="single" w:color="auto" w:sz="4" w:space="0"/>
            </w:tcBorders>
            <w:noWrap w:val="0"/>
            <w:vAlign w:val="top"/>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家长</w:t>
            </w:r>
            <w:r>
              <w:rPr>
                <w:rFonts w:hint="eastAsia" w:ascii="宋体" w:hAnsi="宋体" w:cs="宋体"/>
                <w:color w:val="auto"/>
                <w:kern w:val="0"/>
                <w:szCs w:val="21"/>
                <w:highlight w:val="none"/>
                <w:lang w:eastAsia="zh-CN"/>
              </w:rPr>
              <w:t>手机</w:t>
            </w:r>
          </w:p>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（此手机号码需完成网络问卷填答）</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r>
        <w:tblPrEx>
          <w:tblCellMar>
            <w:top w:w="0" w:type="dxa"/>
            <w:left w:w="108" w:type="dxa"/>
            <w:bottom w:w="0" w:type="dxa"/>
            <w:right w:w="108" w:type="dxa"/>
          </w:tblCellMar>
        </w:tblPrEx>
        <w:trPr>
          <w:trHeight w:val="270" w:hRule="atLeast"/>
          <w:jc w:val="center"/>
        </w:trPr>
        <w:tc>
          <w:tcPr>
            <w:tcW w:w="173" w:type="pct"/>
            <w:tcBorders>
              <w:top w:val="nil"/>
              <w:left w:val="single" w:color="auto" w:sz="4" w:space="0"/>
              <w:bottom w:val="single" w:color="auto" w:sz="4" w:space="0"/>
              <w:right w:val="single" w:color="auto" w:sz="4" w:space="0"/>
            </w:tcBorders>
            <w:noWrap/>
            <w:vAlign w:val="center"/>
          </w:tcPr>
          <w:p>
            <w:pPr>
              <w:widowControl/>
              <w:jc w:val="left"/>
              <w:rPr>
                <w:rFonts w:hint="eastAsia" w:ascii="宋体" w:hAnsi="宋体" w:cs="宋体"/>
                <w:color w:val="auto"/>
                <w:kern w:val="0"/>
                <w:sz w:val="22"/>
                <w:highlight w:val="none"/>
              </w:rPr>
            </w:pPr>
          </w:p>
        </w:tc>
        <w:tc>
          <w:tcPr>
            <w:tcW w:w="299" w:type="pct"/>
            <w:tcBorders>
              <w:top w:val="nil"/>
              <w:left w:val="single" w:color="auto" w:sz="4" w:space="0"/>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2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30"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64"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0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15"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4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0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57"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349"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293"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421"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596" w:type="pct"/>
            <w:tcBorders>
              <w:top w:val="nil"/>
              <w:left w:val="nil"/>
              <w:bottom w:val="single" w:color="auto" w:sz="4" w:space="0"/>
              <w:right w:val="single" w:color="auto" w:sz="4" w:space="0"/>
            </w:tcBorders>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r>
    </w:tbl>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color w:val="auto"/>
          <w:highlight w:val="none"/>
          <w:lang w:val="en-US" w:eastAsia="zh-CN"/>
        </w:rPr>
      </w:pPr>
      <w:r>
        <w:rPr>
          <w:rFonts w:hint="eastAsia" w:ascii="Calibri" w:hAnsi="Calibri" w:eastAsia="宋体"/>
          <w:b w:val="0"/>
          <w:bCs w:val="0"/>
          <w:color w:val="auto"/>
          <w:sz w:val="21"/>
          <w:szCs w:val="22"/>
          <w:highlight w:val="none"/>
        </w:rPr>
        <w:t>注：</w:t>
      </w:r>
      <w:r>
        <w:rPr>
          <w:rFonts w:hint="eastAsia" w:ascii="Calibri" w:hAnsi="Calibri" w:eastAsia="宋体"/>
          <w:b w:val="0"/>
          <w:bCs w:val="0"/>
          <w:color w:val="auto"/>
          <w:sz w:val="21"/>
          <w:szCs w:val="22"/>
          <w:highlight w:val="none"/>
          <w:lang w:eastAsia="zh-CN"/>
        </w:rPr>
        <w:t>“家长电话”务必是填答家长网络问卷上填答的手机号码，以此来关联匹配幼儿与家长的数据。</w:t>
      </w:r>
      <w:r>
        <w:rPr>
          <w:rFonts w:ascii="Calibri" w:hAnsi="Calibri" w:eastAsia="宋体"/>
          <w:b w:val="0"/>
          <w:bCs w:val="0"/>
          <w:color w:val="auto"/>
          <w:sz w:val="21"/>
          <w:szCs w:val="22"/>
          <w:highlight w:val="none"/>
        </w:rPr>
        <w:br w:type="page"/>
      </w:r>
      <w:bookmarkStart w:id="5" w:name="_Toc466037641"/>
      <w:bookmarkStart w:id="6" w:name="_Toc466037897"/>
      <w:r>
        <w:rPr>
          <w:rFonts w:hint="eastAsia" w:ascii="方正黑体_GBK" w:hAnsi="方正黑体_GBK" w:eastAsia="方正黑体_GBK" w:cs="方正黑体_GBK"/>
          <w:b w:val="0"/>
          <w:bCs w:val="0"/>
          <w:color w:val="auto"/>
          <w:highlight w:val="none"/>
        </w:rPr>
        <w:t>附件</w:t>
      </w:r>
      <w:r>
        <w:rPr>
          <w:rFonts w:hint="eastAsia" w:ascii="方正黑体_GBK" w:hAnsi="方正黑体_GBK" w:eastAsia="方正黑体_GBK" w:cs="方正黑体_GBK"/>
          <w:b w:val="0"/>
          <w:bCs w:val="0"/>
          <w:color w:val="auto"/>
          <w:highlight w:val="none"/>
          <w:lang w:eastAsia="zh-CN"/>
        </w:rPr>
        <w:t>5</w:t>
      </w:r>
      <w:r>
        <w:rPr>
          <w:rFonts w:hint="eastAsia"/>
          <w:color w:val="auto"/>
          <w:highlight w:val="none"/>
          <w:lang w:val="en-US" w:eastAsia="zh-CN"/>
        </w:rPr>
        <w:t xml:space="preserve">                           </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color w:val="auto"/>
          <w:highlight w:val="none"/>
        </w:rPr>
      </w:pPr>
      <w:r>
        <w:rPr>
          <w:rFonts w:hint="eastAsia"/>
          <w:color w:val="auto"/>
          <w:highlight w:val="none"/>
        </w:rPr>
        <w:t>教职工信息报表</w:t>
      </w:r>
      <w:bookmarkEnd w:id="5"/>
      <w:bookmarkEnd w:id="6"/>
    </w:p>
    <w:tbl>
      <w:tblPr>
        <w:tblStyle w:val="6"/>
        <w:tblW w:w="14201" w:type="dxa"/>
        <w:jc w:val="center"/>
        <w:tblLayout w:type="fixed"/>
        <w:tblCellMar>
          <w:top w:w="0" w:type="dxa"/>
          <w:left w:w="108" w:type="dxa"/>
          <w:bottom w:w="0" w:type="dxa"/>
          <w:right w:w="108" w:type="dxa"/>
        </w:tblCellMar>
      </w:tblPr>
      <w:tblGrid>
        <w:gridCol w:w="500"/>
        <w:gridCol w:w="549"/>
        <w:gridCol w:w="690"/>
        <w:gridCol w:w="1160"/>
        <w:gridCol w:w="1163"/>
        <w:gridCol w:w="1502"/>
        <w:gridCol w:w="815"/>
        <w:gridCol w:w="1367"/>
        <w:gridCol w:w="766"/>
        <w:gridCol w:w="1282"/>
        <w:gridCol w:w="957"/>
        <w:gridCol w:w="905"/>
        <w:gridCol w:w="770"/>
        <w:gridCol w:w="683"/>
        <w:gridCol w:w="1092"/>
      </w:tblGrid>
      <w:tr>
        <w:tblPrEx>
          <w:tblCellMar>
            <w:top w:w="0" w:type="dxa"/>
            <w:left w:w="108" w:type="dxa"/>
            <w:bottom w:w="0" w:type="dxa"/>
            <w:right w:w="108" w:type="dxa"/>
          </w:tblCellMar>
        </w:tblPrEx>
        <w:trPr>
          <w:trHeight w:val="285" w:hRule="atLeast"/>
          <w:jc w:val="center"/>
        </w:trPr>
        <w:tc>
          <w:tcPr>
            <w:tcW w:w="500" w:type="dxa"/>
            <w:tcBorders>
              <w:top w:val="nil"/>
              <w:left w:val="nil"/>
              <w:bottom w:val="nil"/>
              <w:right w:val="nil"/>
            </w:tcBorders>
            <w:noWrap/>
            <w:vAlign w:val="center"/>
          </w:tcPr>
          <w:p>
            <w:pPr>
              <w:widowControl/>
              <w:jc w:val="center"/>
              <w:rPr>
                <w:rFonts w:hint="eastAsia" w:ascii="宋体" w:hAnsi="宋体" w:cs="宋体"/>
                <w:color w:val="auto"/>
                <w:kern w:val="0"/>
                <w:sz w:val="18"/>
                <w:szCs w:val="18"/>
                <w:highlight w:val="none"/>
              </w:rPr>
            </w:pPr>
          </w:p>
        </w:tc>
        <w:tc>
          <w:tcPr>
            <w:tcW w:w="1239" w:type="dxa"/>
            <w:gridSpan w:val="2"/>
            <w:tcBorders>
              <w:top w:val="nil"/>
              <w:left w:val="nil"/>
              <w:bottom w:val="nil"/>
              <w:right w:val="nil"/>
            </w:tcBorders>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填报幼儿园：</w:t>
            </w:r>
          </w:p>
        </w:tc>
        <w:tc>
          <w:tcPr>
            <w:tcW w:w="1160" w:type="dxa"/>
            <w:tcBorders>
              <w:top w:val="nil"/>
              <w:left w:val="nil"/>
              <w:bottom w:val="nil"/>
              <w:right w:val="nil"/>
            </w:tcBorders>
            <w:noWrap/>
            <w:vAlign w:val="center"/>
          </w:tcPr>
          <w:p>
            <w:pPr>
              <w:widowControl/>
              <w:jc w:val="center"/>
              <w:rPr>
                <w:rFonts w:cs="宋体"/>
                <w:color w:val="auto"/>
                <w:kern w:val="0"/>
                <w:szCs w:val="21"/>
                <w:highlight w:val="none"/>
              </w:rPr>
            </w:pPr>
          </w:p>
        </w:tc>
        <w:tc>
          <w:tcPr>
            <w:tcW w:w="1163" w:type="dxa"/>
            <w:tcBorders>
              <w:top w:val="nil"/>
              <w:left w:val="nil"/>
              <w:bottom w:val="nil"/>
              <w:right w:val="nil"/>
            </w:tcBorders>
            <w:noWrap/>
            <w:vAlign w:val="center"/>
          </w:tcPr>
          <w:p>
            <w:pPr>
              <w:widowControl/>
              <w:jc w:val="center"/>
              <w:rPr>
                <w:rFonts w:cs="宋体"/>
                <w:color w:val="auto"/>
                <w:kern w:val="0"/>
                <w:szCs w:val="21"/>
                <w:highlight w:val="none"/>
              </w:rPr>
            </w:pPr>
          </w:p>
        </w:tc>
        <w:tc>
          <w:tcPr>
            <w:tcW w:w="1502" w:type="dxa"/>
            <w:tcBorders>
              <w:top w:val="nil"/>
              <w:left w:val="nil"/>
              <w:bottom w:val="nil"/>
              <w:right w:val="nil"/>
            </w:tcBorders>
            <w:noWrap/>
            <w:vAlign w:val="center"/>
          </w:tcPr>
          <w:p>
            <w:pPr>
              <w:widowControl/>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填报人：</w:t>
            </w:r>
          </w:p>
        </w:tc>
        <w:tc>
          <w:tcPr>
            <w:tcW w:w="815" w:type="dxa"/>
            <w:tcBorders>
              <w:top w:val="nil"/>
              <w:left w:val="nil"/>
              <w:bottom w:val="nil"/>
              <w:right w:val="nil"/>
            </w:tcBorders>
            <w:noWrap/>
            <w:vAlign w:val="center"/>
          </w:tcPr>
          <w:p>
            <w:pPr>
              <w:widowControl/>
              <w:jc w:val="center"/>
              <w:rPr>
                <w:rFonts w:cs="宋体"/>
                <w:color w:val="auto"/>
                <w:kern w:val="0"/>
                <w:szCs w:val="21"/>
                <w:highlight w:val="none"/>
              </w:rPr>
            </w:pPr>
          </w:p>
        </w:tc>
        <w:tc>
          <w:tcPr>
            <w:tcW w:w="1367" w:type="dxa"/>
            <w:tcBorders>
              <w:top w:val="nil"/>
              <w:left w:val="nil"/>
              <w:bottom w:val="single" w:color="auto" w:sz="4" w:space="0"/>
              <w:right w:val="nil"/>
            </w:tcBorders>
            <w:noWrap w:val="0"/>
            <w:vAlign w:val="center"/>
          </w:tcPr>
          <w:p>
            <w:pPr>
              <w:widowControl/>
              <w:jc w:val="center"/>
              <w:rPr>
                <w:rFonts w:cs="宋体"/>
                <w:color w:val="auto"/>
                <w:kern w:val="0"/>
                <w:szCs w:val="21"/>
                <w:highlight w:val="none"/>
              </w:rPr>
            </w:pPr>
          </w:p>
        </w:tc>
        <w:tc>
          <w:tcPr>
            <w:tcW w:w="766" w:type="dxa"/>
            <w:tcBorders>
              <w:top w:val="nil"/>
              <w:left w:val="nil"/>
              <w:bottom w:val="single" w:color="auto" w:sz="4" w:space="0"/>
              <w:right w:val="nil"/>
            </w:tcBorders>
            <w:noWrap/>
            <w:vAlign w:val="center"/>
          </w:tcPr>
          <w:p>
            <w:pPr>
              <w:widowControl/>
              <w:jc w:val="center"/>
              <w:rPr>
                <w:rFonts w:cs="宋体"/>
                <w:color w:val="auto"/>
                <w:kern w:val="0"/>
                <w:szCs w:val="21"/>
                <w:highlight w:val="none"/>
              </w:rPr>
            </w:pPr>
          </w:p>
        </w:tc>
        <w:tc>
          <w:tcPr>
            <w:tcW w:w="1282" w:type="dxa"/>
            <w:tcBorders>
              <w:top w:val="nil"/>
              <w:left w:val="nil"/>
              <w:bottom w:val="single" w:color="auto" w:sz="4" w:space="0"/>
              <w:right w:val="nil"/>
            </w:tcBorders>
            <w:noWrap w:val="0"/>
            <w:vAlign w:val="center"/>
          </w:tcPr>
          <w:p>
            <w:pPr>
              <w:widowControl/>
              <w:jc w:val="center"/>
              <w:rPr>
                <w:rFonts w:cs="宋体"/>
                <w:color w:val="auto"/>
                <w:kern w:val="0"/>
                <w:szCs w:val="21"/>
                <w:highlight w:val="none"/>
              </w:rPr>
            </w:pPr>
          </w:p>
        </w:tc>
        <w:tc>
          <w:tcPr>
            <w:tcW w:w="1862" w:type="dxa"/>
            <w:gridSpan w:val="2"/>
            <w:tcBorders>
              <w:top w:val="nil"/>
              <w:left w:val="nil"/>
              <w:bottom w:val="single" w:color="auto" w:sz="4" w:space="0"/>
              <w:right w:val="nil"/>
            </w:tcBorders>
            <w:noWrap/>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18"/>
                <w:szCs w:val="18"/>
                <w:highlight w:val="none"/>
                <w:lang w:eastAsia="zh-CN"/>
              </w:rPr>
              <w:t>填报人联系电话：</w:t>
            </w:r>
          </w:p>
        </w:tc>
        <w:tc>
          <w:tcPr>
            <w:tcW w:w="770" w:type="dxa"/>
            <w:tcBorders>
              <w:top w:val="nil"/>
              <w:left w:val="nil"/>
              <w:bottom w:val="nil"/>
              <w:right w:val="nil"/>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nil"/>
              <w:right w:val="nil"/>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nil"/>
              <w:right w:val="nil"/>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540" w:hRule="atLeast"/>
          <w:jc w:val="center"/>
        </w:trPr>
        <w:tc>
          <w:tcPr>
            <w:tcW w:w="5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序号</w:t>
            </w:r>
          </w:p>
        </w:tc>
        <w:tc>
          <w:tcPr>
            <w:tcW w:w="5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姓名</w:t>
            </w:r>
          </w:p>
        </w:tc>
        <w:tc>
          <w:tcPr>
            <w:tcW w:w="69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性别</w:t>
            </w:r>
          </w:p>
        </w:tc>
        <w:tc>
          <w:tcPr>
            <w:tcW w:w="11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rPr>
              <w:t>参加工作</w:t>
            </w:r>
            <w:r>
              <w:rPr>
                <w:rFonts w:hint="eastAsia" w:ascii="宋体" w:hAnsi="宋体" w:cs="宋体"/>
                <w:color w:val="auto"/>
                <w:kern w:val="0"/>
                <w:sz w:val="22"/>
                <w:highlight w:val="none"/>
                <w:lang w:eastAsia="zh-CN"/>
              </w:rPr>
              <w:t>时长（单位：年）</w:t>
            </w:r>
          </w:p>
        </w:tc>
        <w:tc>
          <w:tcPr>
            <w:tcW w:w="116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rPr>
              <w:t>任教</w:t>
            </w:r>
            <w:r>
              <w:rPr>
                <w:rFonts w:hint="eastAsia" w:ascii="宋体" w:hAnsi="宋体" w:cs="宋体"/>
                <w:color w:val="auto"/>
                <w:kern w:val="0"/>
                <w:sz w:val="22"/>
                <w:highlight w:val="none"/>
                <w:lang w:eastAsia="zh-CN"/>
              </w:rPr>
              <w:t>时长（单位：年）</w:t>
            </w:r>
          </w:p>
        </w:tc>
        <w:tc>
          <w:tcPr>
            <w:tcW w:w="150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rPr>
              <w:t>来园</w:t>
            </w:r>
            <w:r>
              <w:rPr>
                <w:rFonts w:hint="eastAsia" w:ascii="宋体" w:hAnsi="宋体" w:cs="宋体"/>
                <w:color w:val="auto"/>
                <w:kern w:val="0"/>
                <w:sz w:val="22"/>
                <w:highlight w:val="none"/>
                <w:lang w:eastAsia="zh-CN"/>
              </w:rPr>
              <w:t>时长（单位：年）</w:t>
            </w:r>
          </w:p>
        </w:tc>
        <w:tc>
          <w:tcPr>
            <w:tcW w:w="81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最高学历</w:t>
            </w: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是否师范类学历</w:t>
            </w:r>
          </w:p>
        </w:tc>
        <w:tc>
          <w:tcPr>
            <w:tcW w:w="7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任职类别</w:t>
            </w: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是否有教师资格证</w:t>
            </w:r>
          </w:p>
        </w:tc>
        <w:tc>
          <w:tcPr>
            <w:tcW w:w="9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2"/>
                <w:highlight w:val="none"/>
                <w:lang w:eastAsia="zh-CN"/>
              </w:rPr>
            </w:pPr>
            <w:r>
              <w:rPr>
                <w:rFonts w:hint="eastAsia" w:ascii="宋体" w:hAnsi="宋体" w:cs="宋体"/>
                <w:color w:val="auto"/>
                <w:kern w:val="0"/>
                <w:sz w:val="22"/>
                <w:highlight w:val="none"/>
                <w:lang w:eastAsia="zh-CN"/>
              </w:rPr>
              <w:t>职称</w:t>
            </w:r>
          </w:p>
        </w:tc>
        <w:tc>
          <w:tcPr>
            <w:tcW w:w="90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lang w:eastAsia="zh-CN"/>
              </w:rPr>
              <w:t>有无财政</w:t>
            </w:r>
            <w:r>
              <w:rPr>
                <w:rFonts w:hint="eastAsia" w:ascii="宋体" w:hAnsi="宋体" w:cs="宋体"/>
                <w:color w:val="auto"/>
                <w:kern w:val="0"/>
                <w:sz w:val="22"/>
                <w:highlight w:val="none"/>
              </w:rPr>
              <w:t>编制</w:t>
            </w:r>
          </w:p>
        </w:tc>
        <w:tc>
          <w:tcPr>
            <w:tcW w:w="77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工作年级</w:t>
            </w:r>
          </w:p>
        </w:tc>
        <w:tc>
          <w:tcPr>
            <w:tcW w:w="68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工作班级</w:t>
            </w:r>
          </w:p>
        </w:tc>
        <w:tc>
          <w:tcPr>
            <w:tcW w:w="10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r>
              <w:rPr>
                <w:rFonts w:hint="eastAsia" w:ascii="宋体" w:hAnsi="宋体" w:cs="宋体"/>
                <w:color w:val="auto"/>
                <w:kern w:val="0"/>
                <w:sz w:val="22"/>
                <w:highlight w:val="none"/>
              </w:rPr>
              <w:t>手机</w:t>
            </w: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r>
        <w:tblPrEx>
          <w:tblCellMar>
            <w:top w:w="0" w:type="dxa"/>
            <w:left w:w="108" w:type="dxa"/>
            <w:bottom w:w="0" w:type="dxa"/>
            <w:right w:w="108" w:type="dxa"/>
          </w:tblCellMar>
        </w:tblPrEx>
        <w:trPr>
          <w:trHeight w:val="270" w:hRule="atLeast"/>
          <w:jc w:val="center"/>
        </w:trPr>
        <w:tc>
          <w:tcPr>
            <w:tcW w:w="500"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cs="宋体"/>
                <w:color w:val="auto"/>
                <w:kern w:val="0"/>
                <w:sz w:val="22"/>
                <w:highlight w:val="none"/>
              </w:rPr>
            </w:pPr>
          </w:p>
        </w:tc>
        <w:tc>
          <w:tcPr>
            <w:tcW w:w="549"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9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16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502"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81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367"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28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c>
          <w:tcPr>
            <w:tcW w:w="95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905"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770"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683" w:type="dxa"/>
            <w:tcBorders>
              <w:top w:val="nil"/>
              <w:left w:val="nil"/>
              <w:bottom w:val="single" w:color="auto" w:sz="4" w:space="0"/>
              <w:right w:val="single" w:color="auto" w:sz="4" w:space="0"/>
            </w:tcBorders>
            <w:noWrap/>
            <w:vAlign w:val="center"/>
          </w:tcPr>
          <w:p>
            <w:pPr>
              <w:widowControl/>
              <w:jc w:val="center"/>
              <w:rPr>
                <w:rFonts w:ascii="宋体" w:hAnsi="宋体" w:cs="宋体"/>
                <w:color w:val="auto"/>
                <w:kern w:val="0"/>
                <w:sz w:val="22"/>
                <w:highlight w:val="none"/>
              </w:rPr>
            </w:pPr>
          </w:p>
        </w:tc>
        <w:tc>
          <w:tcPr>
            <w:tcW w:w="10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sz w:val="22"/>
                <w:highlight w:val="none"/>
              </w:rPr>
            </w:pPr>
          </w:p>
        </w:tc>
      </w:tr>
    </w:tbl>
    <w:p>
      <w:pPr>
        <w:spacing w:line="520" w:lineRule="exact"/>
        <w:rPr>
          <w:rFonts w:ascii="仿宋_GB2312" w:hAnsi="仿宋" w:eastAsia="仿宋_GB2312"/>
          <w:color w:val="auto"/>
          <w:sz w:val="32"/>
          <w:szCs w:val="32"/>
          <w:highlight w:val="none"/>
        </w:rPr>
        <w:sectPr>
          <w:pgSz w:w="16838" w:h="11906" w:orient="landscape"/>
          <w:pgMar w:top="2098" w:right="1474" w:bottom="1984" w:left="1587" w:header="851" w:footer="992" w:gutter="0"/>
          <w:pgNumType w:fmt="numberInDash"/>
          <w:cols w:space="720" w:num="1"/>
          <w:docGrid w:type="lines" w:linePitch="312" w:charSpace="0"/>
        </w:sectPr>
      </w:pPr>
      <w:r>
        <w:rPr>
          <w:rFonts w:hint="eastAsia" w:ascii="Calibri" w:hAnsi="Calibri" w:eastAsia="宋体"/>
          <w:b w:val="0"/>
          <w:bCs w:val="0"/>
          <w:color w:val="auto"/>
          <w:sz w:val="21"/>
          <w:szCs w:val="22"/>
          <w:highlight w:val="none"/>
        </w:rPr>
        <w:t>注：</w:t>
      </w:r>
      <w:r>
        <w:rPr>
          <w:rFonts w:hint="eastAsia" w:ascii="Calibri" w:hAnsi="Calibri" w:eastAsia="宋体"/>
          <w:b w:val="0"/>
          <w:bCs w:val="0"/>
          <w:color w:val="auto"/>
          <w:sz w:val="21"/>
          <w:szCs w:val="22"/>
          <w:highlight w:val="none"/>
          <w:lang w:eastAsia="zh-CN"/>
        </w:rPr>
        <w:t>“</w:t>
      </w:r>
      <w:r>
        <w:rPr>
          <w:rFonts w:hint="eastAsia"/>
          <w:b w:val="0"/>
          <w:bCs w:val="0"/>
          <w:color w:val="auto"/>
          <w:sz w:val="21"/>
          <w:szCs w:val="22"/>
          <w:highlight w:val="none"/>
          <w:lang w:eastAsia="zh-CN"/>
        </w:rPr>
        <w:t>任职类别</w:t>
      </w:r>
      <w:r>
        <w:rPr>
          <w:rFonts w:hint="eastAsia" w:ascii="Calibri" w:hAnsi="Calibri" w:eastAsia="宋体"/>
          <w:b w:val="0"/>
          <w:bCs w:val="0"/>
          <w:color w:val="auto"/>
          <w:sz w:val="21"/>
          <w:szCs w:val="22"/>
          <w:highlight w:val="none"/>
          <w:lang w:eastAsia="zh-CN"/>
        </w:rPr>
        <w:t>”</w:t>
      </w:r>
      <w:r>
        <w:rPr>
          <w:rFonts w:hint="eastAsia"/>
          <w:b w:val="0"/>
          <w:bCs w:val="0"/>
          <w:color w:val="auto"/>
          <w:sz w:val="21"/>
          <w:szCs w:val="22"/>
          <w:highlight w:val="none"/>
          <w:lang w:eastAsia="zh-CN"/>
        </w:rPr>
        <w:t>选填园长、副园长、专任教师、保育员、保健医生</w:t>
      </w:r>
      <w:r>
        <w:rPr>
          <w:rFonts w:hint="eastAsia" w:ascii="Calibri" w:hAnsi="Calibri" w:eastAsia="宋体"/>
          <w:b w:val="0"/>
          <w:bCs w:val="0"/>
          <w:color w:val="auto"/>
          <w:sz w:val="21"/>
          <w:szCs w:val="22"/>
          <w:highlight w:val="none"/>
          <w:lang w:eastAsia="zh-CN"/>
        </w:rPr>
        <w:t>。</w:t>
      </w:r>
    </w:p>
    <w:p>
      <w:pPr>
        <w:pStyle w:val="3"/>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color w:val="auto"/>
          <w:highlight w:val="none"/>
        </w:rPr>
      </w:pPr>
      <w:bookmarkStart w:id="7" w:name="_Toc466037646"/>
      <w:bookmarkStart w:id="8" w:name="_Toc466037902"/>
      <w:r>
        <w:rPr>
          <w:rFonts w:hint="eastAsia" w:ascii="方正黑体_GBK" w:hAnsi="方正黑体_GBK" w:eastAsia="方正黑体_GBK" w:cs="方正黑体_GBK"/>
          <w:b w:val="0"/>
          <w:bCs w:val="0"/>
          <w:color w:val="auto"/>
          <w:highlight w:val="none"/>
        </w:rPr>
        <w:t>附件</w:t>
      </w:r>
      <w:r>
        <w:rPr>
          <w:rFonts w:hint="eastAsia" w:ascii="方正黑体_GBK" w:hAnsi="方正黑体_GBK" w:eastAsia="方正黑体_GBK" w:cs="方正黑体_GBK"/>
          <w:b w:val="0"/>
          <w:bCs w:val="0"/>
          <w:color w:val="auto"/>
          <w:highlight w:val="none"/>
          <w:lang w:val="en-US" w:eastAsia="zh-CN"/>
        </w:rPr>
        <w:t>6</w:t>
      </w:r>
      <w:r>
        <w:rPr>
          <w:rFonts w:hint="eastAsia" w:ascii="方正黑体_GBK" w:hAnsi="方正黑体_GBK" w:eastAsia="方正黑体_GBK" w:cs="方正黑体_GBK"/>
          <w:b w:val="0"/>
          <w:bCs w:val="0"/>
          <w:color w:val="auto"/>
          <w:highlight w:val="none"/>
        </w:rPr>
        <w:t xml:space="preserve"> </w:t>
      </w:r>
      <w:r>
        <w:rPr>
          <w:rFonts w:hint="eastAsia"/>
          <w:color w:val="auto"/>
          <w:highlight w:val="none"/>
        </w:rPr>
        <w:t xml:space="preserve">       </w:t>
      </w:r>
    </w:p>
    <w:p>
      <w:pPr>
        <w:pStyle w:val="3"/>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color w:val="auto"/>
          <w:highlight w:val="none"/>
        </w:rPr>
      </w:pPr>
      <w:r>
        <w:rPr>
          <w:rFonts w:hint="eastAsia"/>
          <w:color w:val="auto"/>
          <w:highlight w:val="none"/>
        </w:rPr>
        <w:t>幼儿体形体质常规数据记录表</w:t>
      </w:r>
      <w:bookmarkEnd w:id="7"/>
      <w:bookmarkEnd w:id="8"/>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olor w:val="auto"/>
          <w:sz w:val="21"/>
          <w:szCs w:val="21"/>
          <w:highlight w:val="none"/>
          <w:lang w:eastAsia="zh-CN"/>
        </w:rPr>
      </w:pPr>
      <w:r>
        <w:rPr>
          <w:rFonts w:hint="eastAsia" w:ascii="宋体" w:hAnsi="宋体"/>
          <w:color w:val="auto"/>
          <w:sz w:val="21"/>
          <w:szCs w:val="21"/>
          <w:highlight w:val="none"/>
        </w:rPr>
        <w:t xml:space="preserve">幼儿园名称：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记录人：          </w:t>
      </w:r>
      <w:r>
        <w:rPr>
          <w:rFonts w:hint="eastAsia" w:ascii="宋体" w:hAnsi="宋体"/>
          <w:color w:val="auto"/>
          <w:sz w:val="21"/>
          <w:szCs w:val="21"/>
          <w:highlight w:val="none"/>
          <w:lang w:val="en-US" w:eastAsia="zh-CN"/>
        </w:rPr>
        <w:t xml:space="preserve">    记录人</w:t>
      </w:r>
      <w:r>
        <w:rPr>
          <w:rFonts w:hint="eastAsia" w:ascii="宋体" w:hAnsi="宋体"/>
          <w:color w:val="auto"/>
          <w:sz w:val="21"/>
          <w:szCs w:val="21"/>
          <w:highlight w:val="none"/>
          <w:lang w:eastAsia="zh-CN"/>
        </w:rPr>
        <w:t>联系电话：</w:t>
      </w:r>
    </w:p>
    <w:tbl>
      <w:tblPr>
        <w:tblStyle w:val="6"/>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75"/>
        <w:gridCol w:w="1152"/>
        <w:gridCol w:w="811"/>
        <w:gridCol w:w="563"/>
        <w:gridCol w:w="609"/>
        <w:gridCol w:w="712"/>
        <w:gridCol w:w="945"/>
        <w:gridCol w:w="1232"/>
        <w:gridCol w:w="80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72" w:type="pct"/>
            <w:vMerge w:val="restar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428" w:type="pct"/>
            <w:vMerge w:val="restar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姓名</w:t>
            </w:r>
          </w:p>
        </w:tc>
        <w:tc>
          <w:tcPr>
            <w:tcW w:w="636"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身高</w:t>
            </w:r>
          </w:p>
        </w:tc>
        <w:tc>
          <w:tcPr>
            <w:tcW w:w="448"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体重</w:t>
            </w:r>
          </w:p>
        </w:tc>
        <w:tc>
          <w:tcPr>
            <w:tcW w:w="647" w:type="pct"/>
            <w:gridSpan w:val="2"/>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视力</w:t>
            </w:r>
          </w:p>
        </w:tc>
        <w:tc>
          <w:tcPr>
            <w:tcW w:w="393"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龋齿</w:t>
            </w:r>
          </w:p>
        </w:tc>
        <w:tc>
          <w:tcPr>
            <w:tcW w:w="522" w:type="pct"/>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安静</w:t>
            </w:r>
          </w:p>
          <w:p>
            <w:pPr>
              <w:jc w:val="center"/>
              <w:rPr>
                <w:rFonts w:ascii="宋体" w:hAnsi="宋体"/>
                <w:color w:val="auto"/>
                <w:sz w:val="22"/>
                <w:szCs w:val="22"/>
                <w:highlight w:val="none"/>
              </w:rPr>
            </w:pPr>
            <w:r>
              <w:rPr>
                <w:rFonts w:hint="eastAsia" w:ascii="宋体" w:hAnsi="宋体"/>
                <w:color w:val="auto"/>
                <w:sz w:val="22"/>
                <w:szCs w:val="22"/>
                <w:highlight w:val="none"/>
              </w:rPr>
              <w:t>心率</w:t>
            </w:r>
          </w:p>
        </w:tc>
        <w:tc>
          <w:tcPr>
            <w:tcW w:w="680"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血红蛋白</w:t>
            </w:r>
          </w:p>
        </w:tc>
        <w:tc>
          <w:tcPr>
            <w:tcW w:w="969" w:type="pct"/>
            <w:gridSpan w:val="2"/>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本</w:t>
            </w:r>
            <w:r>
              <w:rPr>
                <w:rFonts w:hint="eastAsia" w:ascii="宋体" w:hAnsi="宋体"/>
                <w:color w:val="auto"/>
                <w:sz w:val="22"/>
                <w:szCs w:val="22"/>
                <w:highlight w:val="none"/>
                <w:lang w:eastAsia="zh-CN"/>
              </w:rPr>
              <w:t>月</w:t>
            </w:r>
            <w:r>
              <w:rPr>
                <w:rFonts w:hint="eastAsia" w:ascii="宋体" w:hAnsi="宋体"/>
                <w:color w:val="auto"/>
                <w:sz w:val="22"/>
                <w:szCs w:val="22"/>
                <w:highlight w:val="none"/>
              </w:rPr>
              <w:t>因病请假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vMerge w:val="continue"/>
            <w:noWrap w:val="0"/>
            <w:vAlign w:val="center"/>
          </w:tcPr>
          <w:p>
            <w:pPr>
              <w:jc w:val="center"/>
              <w:rPr>
                <w:rFonts w:ascii="宋体" w:hAnsi="宋体"/>
                <w:color w:val="auto"/>
                <w:sz w:val="22"/>
                <w:szCs w:val="22"/>
                <w:highlight w:val="none"/>
              </w:rPr>
            </w:pPr>
          </w:p>
        </w:tc>
        <w:tc>
          <w:tcPr>
            <w:tcW w:w="428" w:type="pct"/>
            <w:vMerge w:val="continue"/>
            <w:noWrap w:val="0"/>
            <w:vAlign w:val="center"/>
          </w:tcPr>
          <w:p>
            <w:pPr>
              <w:jc w:val="center"/>
              <w:rPr>
                <w:rFonts w:ascii="宋体" w:hAnsi="宋体"/>
                <w:color w:val="auto"/>
                <w:sz w:val="22"/>
                <w:szCs w:val="22"/>
                <w:highlight w:val="none"/>
              </w:rPr>
            </w:pPr>
          </w:p>
        </w:tc>
        <w:tc>
          <w:tcPr>
            <w:tcW w:w="636" w:type="pct"/>
            <w:noWrap w:val="0"/>
            <w:vAlign w:val="center"/>
          </w:tcPr>
          <w:p>
            <w:pPr>
              <w:tabs>
                <w:tab w:val="left" w:pos="993"/>
              </w:tabs>
              <w:ind w:left="-2" w:leftChars="-1" w:firstLine="1"/>
              <w:jc w:val="center"/>
              <w:rPr>
                <w:rFonts w:ascii="宋体" w:hAnsi="宋体"/>
                <w:color w:val="auto"/>
                <w:sz w:val="22"/>
                <w:szCs w:val="22"/>
                <w:highlight w:val="none"/>
              </w:rPr>
            </w:pPr>
            <w:r>
              <w:rPr>
                <w:rFonts w:hint="eastAsia" w:ascii="宋体" w:hAnsi="宋体"/>
                <w:color w:val="auto"/>
                <w:sz w:val="22"/>
                <w:szCs w:val="22"/>
                <w:highlight w:val="none"/>
              </w:rPr>
              <w:t>厘米</w:t>
            </w:r>
          </w:p>
        </w:tc>
        <w:tc>
          <w:tcPr>
            <w:tcW w:w="448"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千克</w:t>
            </w:r>
          </w:p>
        </w:tc>
        <w:tc>
          <w:tcPr>
            <w:tcW w:w="311"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左</w:t>
            </w:r>
          </w:p>
        </w:tc>
        <w:tc>
          <w:tcPr>
            <w:tcW w:w="336"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右</w:t>
            </w:r>
          </w:p>
        </w:tc>
        <w:tc>
          <w:tcPr>
            <w:tcW w:w="393"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颗</w:t>
            </w:r>
          </w:p>
        </w:tc>
        <w:tc>
          <w:tcPr>
            <w:tcW w:w="522" w:type="pct"/>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次/</w:t>
            </w:r>
          </w:p>
          <w:p>
            <w:pPr>
              <w:jc w:val="center"/>
              <w:rPr>
                <w:rFonts w:ascii="宋体" w:hAnsi="宋体"/>
                <w:color w:val="auto"/>
                <w:sz w:val="22"/>
                <w:szCs w:val="22"/>
                <w:highlight w:val="none"/>
              </w:rPr>
            </w:pPr>
            <w:r>
              <w:rPr>
                <w:rFonts w:hint="eastAsia" w:ascii="宋体" w:hAnsi="宋体"/>
                <w:color w:val="auto"/>
                <w:sz w:val="22"/>
                <w:szCs w:val="22"/>
                <w:highlight w:val="none"/>
              </w:rPr>
              <w:t>分钟</w:t>
            </w:r>
          </w:p>
        </w:tc>
        <w:tc>
          <w:tcPr>
            <w:tcW w:w="680"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克/升</w:t>
            </w:r>
          </w:p>
        </w:tc>
        <w:tc>
          <w:tcPr>
            <w:tcW w:w="442"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次数</w:t>
            </w:r>
          </w:p>
        </w:tc>
        <w:tc>
          <w:tcPr>
            <w:tcW w:w="526" w:type="pct"/>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noWrap w:val="0"/>
            <w:vAlign w:val="center"/>
          </w:tcPr>
          <w:p>
            <w:pPr>
              <w:jc w:val="center"/>
              <w:rPr>
                <w:rFonts w:ascii="宋体" w:hAnsi="宋体"/>
                <w:color w:val="auto"/>
                <w:sz w:val="24"/>
                <w:highlight w:val="none"/>
              </w:rPr>
            </w:pPr>
          </w:p>
        </w:tc>
        <w:tc>
          <w:tcPr>
            <w:tcW w:w="636" w:type="pct"/>
            <w:noWrap w:val="0"/>
            <w:vAlign w:val="center"/>
          </w:tcPr>
          <w:p>
            <w:pPr>
              <w:jc w:val="center"/>
              <w:rPr>
                <w:rFonts w:ascii="宋体" w:hAnsi="宋体"/>
                <w:color w:val="auto"/>
                <w:sz w:val="24"/>
                <w:highlight w:val="none"/>
              </w:rPr>
            </w:pPr>
          </w:p>
        </w:tc>
        <w:tc>
          <w:tcPr>
            <w:tcW w:w="448" w:type="pct"/>
            <w:noWrap w:val="0"/>
            <w:vAlign w:val="center"/>
          </w:tcPr>
          <w:p>
            <w:pPr>
              <w:jc w:val="center"/>
              <w:rPr>
                <w:rFonts w:ascii="宋体" w:hAnsi="宋体"/>
                <w:color w:val="auto"/>
                <w:sz w:val="24"/>
                <w:highlight w:val="none"/>
              </w:rPr>
            </w:pPr>
          </w:p>
        </w:tc>
        <w:tc>
          <w:tcPr>
            <w:tcW w:w="311" w:type="pct"/>
            <w:noWrap w:val="0"/>
            <w:vAlign w:val="center"/>
          </w:tcPr>
          <w:p>
            <w:pPr>
              <w:jc w:val="center"/>
              <w:rPr>
                <w:rFonts w:ascii="宋体" w:hAnsi="宋体"/>
                <w:color w:val="auto"/>
                <w:sz w:val="24"/>
                <w:highlight w:val="none"/>
              </w:rPr>
            </w:pPr>
          </w:p>
        </w:tc>
        <w:tc>
          <w:tcPr>
            <w:tcW w:w="336" w:type="pct"/>
            <w:noWrap w:val="0"/>
            <w:vAlign w:val="center"/>
          </w:tcPr>
          <w:p>
            <w:pPr>
              <w:jc w:val="center"/>
              <w:rPr>
                <w:rFonts w:ascii="宋体" w:hAnsi="宋体"/>
                <w:color w:val="auto"/>
                <w:sz w:val="24"/>
                <w:highlight w:val="none"/>
              </w:rPr>
            </w:pPr>
          </w:p>
        </w:tc>
        <w:tc>
          <w:tcPr>
            <w:tcW w:w="393" w:type="pct"/>
            <w:noWrap w:val="0"/>
            <w:vAlign w:val="center"/>
          </w:tcPr>
          <w:p>
            <w:pPr>
              <w:jc w:val="center"/>
              <w:rPr>
                <w:rFonts w:ascii="宋体" w:hAnsi="宋体"/>
                <w:color w:val="auto"/>
                <w:sz w:val="24"/>
                <w:highlight w:val="none"/>
              </w:rPr>
            </w:pPr>
          </w:p>
        </w:tc>
        <w:tc>
          <w:tcPr>
            <w:tcW w:w="522" w:type="pct"/>
            <w:noWrap w:val="0"/>
            <w:vAlign w:val="center"/>
          </w:tcPr>
          <w:p>
            <w:pPr>
              <w:jc w:val="center"/>
              <w:rPr>
                <w:rFonts w:ascii="宋体" w:hAnsi="宋体"/>
                <w:color w:val="auto"/>
                <w:sz w:val="24"/>
                <w:highlight w:val="none"/>
              </w:rPr>
            </w:pPr>
          </w:p>
        </w:tc>
        <w:tc>
          <w:tcPr>
            <w:tcW w:w="680" w:type="pct"/>
            <w:noWrap w:val="0"/>
            <w:vAlign w:val="center"/>
          </w:tcPr>
          <w:p>
            <w:pPr>
              <w:jc w:val="center"/>
              <w:rPr>
                <w:rFonts w:ascii="宋体" w:hAnsi="宋体"/>
                <w:color w:val="auto"/>
                <w:sz w:val="24"/>
                <w:highlight w:val="none"/>
              </w:rPr>
            </w:pPr>
          </w:p>
        </w:tc>
        <w:tc>
          <w:tcPr>
            <w:tcW w:w="442" w:type="pct"/>
            <w:noWrap w:val="0"/>
            <w:vAlign w:val="center"/>
          </w:tcPr>
          <w:p>
            <w:pPr>
              <w:jc w:val="center"/>
              <w:rPr>
                <w:rFonts w:ascii="宋体" w:hAnsi="宋体"/>
                <w:color w:val="auto"/>
                <w:sz w:val="24"/>
                <w:highlight w:val="none"/>
              </w:rPr>
            </w:pPr>
          </w:p>
        </w:tc>
        <w:tc>
          <w:tcPr>
            <w:tcW w:w="526" w:type="pct"/>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noWrap w:val="0"/>
            <w:vAlign w:val="center"/>
          </w:tcPr>
          <w:p>
            <w:pPr>
              <w:jc w:val="center"/>
              <w:rPr>
                <w:rFonts w:ascii="宋体" w:hAnsi="宋体"/>
                <w:color w:val="auto"/>
                <w:sz w:val="24"/>
                <w:highlight w:val="none"/>
              </w:rPr>
            </w:pPr>
          </w:p>
        </w:tc>
        <w:tc>
          <w:tcPr>
            <w:tcW w:w="636" w:type="pct"/>
            <w:noWrap w:val="0"/>
            <w:vAlign w:val="center"/>
          </w:tcPr>
          <w:p>
            <w:pPr>
              <w:jc w:val="center"/>
              <w:rPr>
                <w:rFonts w:ascii="宋体" w:hAnsi="宋体"/>
                <w:color w:val="auto"/>
                <w:sz w:val="24"/>
                <w:highlight w:val="none"/>
              </w:rPr>
            </w:pPr>
          </w:p>
        </w:tc>
        <w:tc>
          <w:tcPr>
            <w:tcW w:w="448" w:type="pct"/>
            <w:noWrap w:val="0"/>
            <w:vAlign w:val="center"/>
          </w:tcPr>
          <w:p>
            <w:pPr>
              <w:jc w:val="center"/>
              <w:rPr>
                <w:rFonts w:ascii="宋体" w:hAnsi="宋体"/>
                <w:color w:val="auto"/>
                <w:sz w:val="24"/>
                <w:highlight w:val="none"/>
              </w:rPr>
            </w:pPr>
          </w:p>
        </w:tc>
        <w:tc>
          <w:tcPr>
            <w:tcW w:w="311" w:type="pct"/>
            <w:noWrap w:val="0"/>
            <w:vAlign w:val="center"/>
          </w:tcPr>
          <w:p>
            <w:pPr>
              <w:jc w:val="center"/>
              <w:rPr>
                <w:rFonts w:ascii="宋体" w:hAnsi="宋体"/>
                <w:color w:val="auto"/>
                <w:sz w:val="24"/>
                <w:highlight w:val="none"/>
              </w:rPr>
            </w:pPr>
          </w:p>
        </w:tc>
        <w:tc>
          <w:tcPr>
            <w:tcW w:w="336" w:type="pct"/>
            <w:noWrap w:val="0"/>
            <w:vAlign w:val="center"/>
          </w:tcPr>
          <w:p>
            <w:pPr>
              <w:jc w:val="center"/>
              <w:rPr>
                <w:rFonts w:ascii="宋体" w:hAnsi="宋体"/>
                <w:color w:val="auto"/>
                <w:sz w:val="24"/>
                <w:highlight w:val="none"/>
              </w:rPr>
            </w:pPr>
          </w:p>
        </w:tc>
        <w:tc>
          <w:tcPr>
            <w:tcW w:w="393" w:type="pct"/>
            <w:noWrap w:val="0"/>
            <w:vAlign w:val="center"/>
          </w:tcPr>
          <w:p>
            <w:pPr>
              <w:jc w:val="center"/>
              <w:rPr>
                <w:rFonts w:ascii="宋体" w:hAnsi="宋体"/>
                <w:color w:val="auto"/>
                <w:sz w:val="24"/>
                <w:highlight w:val="none"/>
              </w:rPr>
            </w:pPr>
          </w:p>
        </w:tc>
        <w:tc>
          <w:tcPr>
            <w:tcW w:w="522" w:type="pct"/>
            <w:noWrap w:val="0"/>
            <w:vAlign w:val="center"/>
          </w:tcPr>
          <w:p>
            <w:pPr>
              <w:jc w:val="center"/>
              <w:rPr>
                <w:rFonts w:ascii="宋体" w:hAnsi="宋体"/>
                <w:color w:val="auto"/>
                <w:sz w:val="24"/>
                <w:highlight w:val="none"/>
              </w:rPr>
            </w:pPr>
          </w:p>
        </w:tc>
        <w:tc>
          <w:tcPr>
            <w:tcW w:w="680" w:type="pct"/>
            <w:noWrap w:val="0"/>
            <w:vAlign w:val="center"/>
          </w:tcPr>
          <w:p>
            <w:pPr>
              <w:jc w:val="center"/>
              <w:rPr>
                <w:rFonts w:ascii="宋体" w:hAnsi="宋体"/>
                <w:color w:val="auto"/>
                <w:sz w:val="24"/>
                <w:highlight w:val="none"/>
              </w:rPr>
            </w:pPr>
          </w:p>
        </w:tc>
        <w:tc>
          <w:tcPr>
            <w:tcW w:w="442" w:type="pct"/>
            <w:noWrap w:val="0"/>
            <w:vAlign w:val="center"/>
          </w:tcPr>
          <w:p>
            <w:pPr>
              <w:jc w:val="center"/>
              <w:rPr>
                <w:rFonts w:ascii="宋体" w:hAnsi="宋体"/>
                <w:color w:val="auto"/>
                <w:sz w:val="24"/>
                <w:highlight w:val="none"/>
              </w:rPr>
            </w:pPr>
          </w:p>
        </w:tc>
        <w:tc>
          <w:tcPr>
            <w:tcW w:w="526" w:type="pct"/>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noWrap w:val="0"/>
            <w:vAlign w:val="center"/>
          </w:tcPr>
          <w:p>
            <w:pPr>
              <w:jc w:val="center"/>
              <w:rPr>
                <w:rFonts w:ascii="宋体" w:hAnsi="宋体"/>
                <w:color w:val="auto"/>
                <w:sz w:val="24"/>
                <w:highlight w:val="none"/>
              </w:rPr>
            </w:pPr>
          </w:p>
        </w:tc>
        <w:tc>
          <w:tcPr>
            <w:tcW w:w="636" w:type="pct"/>
            <w:noWrap w:val="0"/>
            <w:vAlign w:val="center"/>
          </w:tcPr>
          <w:p>
            <w:pPr>
              <w:jc w:val="center"/>
              <w:rPr>
                <w:rFonts w:ascii="宋体" w:hAnsi="宋体"/>
                <w:color w:val="auto"/>
                <w:sz w:val="24"/>
                <w:highlight w:val="none"/>
              </w:rPr>
            </w:pPr>
          </w:p>
        </w:tc>
        <w:tc>
          <w:tcPr>
            <w:tcW w:w="448" w:type="pct"/>
            <w:noWrap w:val="0"/>
            <w:vAlign w:val="center"/>
          </w:tcPr>
          <w:p>
            <w:pPr>
              <w:jc w:val="center"/>
              <w:rPr>
                <w:rFonts w:ascii="宋体" w:hAnsi="宋体"/>
                <w:color w:val="auto"/>
                <w:sz w:val="24"/>
                <w:highlight w:val="none"/>
              </w:rPr>
            </w:pPr>
          </w:p>
        </w:tc>
        <w:tc>
          <w:tcPr>
            <w:tcW w:w="311" w:type="pct"/>
            <w:noWrap w:val="0"/>
            <w:vAlign w:val="center"/>
          </w:tcPr>
          <w:p>
            <w:pPr>
              <w:jc w:val="center"/>
              <w:rPr>
                <w:rFonts w:ascii="宋体" w:hAnsi="宋体"/>
                <w:color w:val="auto"/>
                <w:sz w:val="24"/>
                <w:highlight w:val="none"/>
              </w:rPr>
            </w:pPr>
          </w:p>
        </w:tc>
        <w:tc>
          <w:tcPr>
            <w:tcW w:w="336" w:type="pct"/>
            <w:noWrap w:val="0"/>
            <w:vAlign w:val="center"/>
          </w:tcPr>
          <w:p>
            <w:pPr>
              <w:jc w:val="center"/>
              <w:rPr>
                <w:rFonts w:ascii="宋体" w:hAnsi="宋体"/>
                <w:color w:val="auto"/>
                <w:sz w:val="24"/>
                <w:highlight w:val="none"/>
              </w:rPr>
            </w:pPr>
          </w:p>
        </w:tc>
        <w:tc>
          <w:tcPr>
            <w:tcW w:w="393" w:type="pct"/>
            <w:noWrap w:val="0"/>
            <w:vAlign w:val="center"/>
          </w:tcPr>
          <w:p>
            <w:pPr>
              <w:jc w:val="center"/>
              <w:rPr>
                <w:rFonts w:ascii="宋体" w:hAnsi="宋体"/>
                <w:color w:val="auto"/>
                <w:sz w:val="24"/>
                <w:highlight w:val="none"/>
              </w:rPr>
            </w:pPr>
          </w:p>
        </w:tc>
        <w:tc>
          <w:tcPr>
            <w:tcW w:w="522" w:type="pct"/>
            <w:noWrap w:val="0"/>
            <w:vAlign w:val="center"/>
          </w:tcPr>
          <w:p>
            <w:pPr>
              <w:jc w:val="center"/>
              <w:rPr>
                <w:rFonts w:ascii="宋体" w:hAnsi="宋体"/>
                <w:color w:val="auto"/>
                <w:sz w:val="24"/>
                <w:highlight w:val="none"/>
              </w:rPr>
            </w:pPr>
          </w:p>
        </w:tc>
        <w:tc>
          <w:tcPr>
            <w:tcW w:w="680" w:type="pct"/>
            <w:noWrap w:val="0"/>
            <w:vAlign w:val="center"/>
          </w:tcPr>
          <w:p>
            <w:pPr>
              <w:jc w:val="center"/>
              <w:rPr>
                <w:rFonts w:ascii="宋体" w:hAnsi="宋体"/>
                <w:color w:val="auto"/>
                <w:sz w:val="24"/>
                <w:highlight w:val="none"/>
              </w:rPr>
            </w:pPr>
          </w:p>
        </w:tc>
        <w:tc>
          <w:tcPr>
            <w:tcW w:w="442" w:type="pct"/>
            <w:noWrap w:val="0"/>
            <w:vAlign w:val="center"/>
          </w:tcPr>
          <w:p>
            <w:pPr>
              <w:jc w:val="center"/>
              <w:rPr>
                <w:rFonts w:ascii="宋体" w:hAnsi="宋体"/>
                <w:color w:val="auto"/>
                <w:sz w:val="24"/>
                <w:highlight w:val="none"/>
              </w:rPr>
            </w:pPr>
          </w:p>
        </w:tc>
        <w:tc>
          <w:tcPr>
            <w:tcW w:w="526" w:type="pct"/>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noWrap w:val="0"/>
            <w:vAlign w:val="center"/>
          </w:tcPr>
          <w:p>
            <w:pPr>
              <w:jc w:val="center"/>
              <w:rPr>
                <w:rFonts w:ascii="宋体" w:hAnsi="宋体"/>
                <w:color w:val="auto"/>
                <w:sz w:val="24"/>
                <w:highlight w:val="none"/>
              </w:rPr>
            </w:pPr>
          </w:p>
        </w:tc>
        <w:tc>
          <w:tcPr>
            <w:tcW w:w="636" w:type="pct"/>
            <w:noWrap w:val="0"/>
            <w:vAlign w:val="center"/>
          </w:tcPr>
          <w:p>
            <w:pPr>
              <w:jc w:val="center"/>
              <w:rPr>
                <w:rFonts w:ascii="宋体" w:hAnsi="宋体"/>
                <w:color w:val="auto"/>
                <w:sz w:val="24"/>
                <w:highlight w:val="none"/>
              </w:rPr>
            </w:pPr>
          </w:p>
        </w:tc>
        <w:tc>
          <w:tcPr>
            <w:tcW w:w="448" w:type="pct"/>
            <w:noWrap w:val="0"/>
            <w:vAlign w:val="center"/>
          </w:tcPr>
          <w:p>
            <w:pPr>
              <w:jc w:val="center"/>
              <w:rPr>
                <w:rFonts w:ascii="宋体" w:hAnsi="宋体"/>
                <w:color w:val="auto"/>
                <w:sz w:val="24"/>
                <w:highlight w:val="none"/>
              </w:rPr>
            </w:pPr>
          </w:p>
        </w:tc>
        <w:tc>
          <w:tcPr>
            <w:tcW w:w="311" w:type="pct"/>
            <w:noWrap w:val="0"/>
            <w:vAlign w:val="center"/>
          </w:tcPr>
          <w:p>
            <w:pPr>
              <w:jc w:val="center"/>
              <w:rPr>
                <w:rFonts w:ascii="宋体" w:hAnsi="宋体"/>
                <w:color w:val="auto"/>
                <w:sz w:val="24"/>
                <w:highlight w:val="none"/>
              </w:rPr>
            </w:pPr>
          </w:p>
        </w:tc>
        <w:tc>
          <w:tcPr>
            <w:tcW w:w="336" w:type="pct"/>
            <w:noWrap w:val="0"/>
            <w:vAlign w:val="center"/>
          </w:tcPr>
          <w:p>
            <w:pPr>
              <w:jc w:val="center"/>
              <w:rPr>
                <w:rFonts w:ascii="宋体" w:hAnsi="宋体"/>
                <w:color w:val="auto"/>
                <w:sz w:val="24"/>
                <w:highlight w:val="none"/>
              </w:rPr>
            </w:pPr>
          </w:p>
        </w:tc>
        <w:tc>
          <w:tcPr>
            <w:tcW w:w="393" w:type="pct"/>
            <w:noWrap w:val="0"/>
            <w:vAlign w:val="center"/>
          </w:tcPr>
          <w:p>
            <w:pPr>
              <w:jc w:val="center"/>
              <w:rPr>
                <w:rFonts w:ascii="宋体" w:hAnsi="宋体"/>
                <w:color w:val="auto"/>
                <w:sz w:val="24"/>
                <w:highlight w:val="none"/>
              </w:rPr>
            </w:pPr>
          </w:p>
        </w:tc>
        <w:tc>
          <w:tcPr>
            <w:tcW w:w="522" w:type="pct"/>
            <w:noWrap w:val="0"/>
            <w:vAlign w:val="center"/>
          </w:tcPr>
          <w:p>
            <w:pPr>
              <w:jc w:val="center"/>
              <w:rPr>
                <w:rFonts w:ascii="宋体" w:hAnsi="宋体"/>
                <w:color w:val="auto"/>
                <w:sz w:val="24"/>
                <w:highlight w:val="none"/>
              </w:rPr>
            </w:pPr>
          </w:p>
        </w:tc>
        <w:tc>
          <w:tcPr>
            <w:tcW w:w="680" w:type="pct"/>
            <w:noWrap w:val="0"/>
            <w:vAlign w:val="center"/>
          </w:tcPr>
          <w:p>
            <w:pPr>
              <w:jc w:val="center"/>
              <w:rPr>
                <w:rFonts w:ascii="宋体" w:hAnsi="宋体"/>
                <w:color w:val="auto"/>
                <w:sz w:val="24"/>
                <w:highlight w:val="none"/>
              </w:rPr>
            </w:pPr>
          </w:p>
        </w:tc>
        <w:tc>
          <w:tcPr>
            <w:tcW w:w="442" w:type="pct"/>
            <w:noWrap w:val="0"/>
            <w:vAlign w:val="center"/>
          </w:tcPr>
          <w:p>
            <w:pPr>
              <w:jc w:val="center"/>
              <w:rPr>
                <w:rFonts w:ascii="宋体" w:hAnsi="宋体"/>
                <w:color w:val="auto"/>
                <w:sz w:val="24"/>
                <w:highlight w:val="none"/>
              </w:rPr>
            </w:pPr>
          </w:p>
        </w:tc>
        <w:tc>
          <w:tcPr>
            <w:tcW w:w="526" w:type="pct"/>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72" w:type="pct"/>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noWrap w:val="0"/>
            <w:vAlign w:val="center"/>
          </w:tcPr>
          <w:p>
            <w:pPr>
              <w:jc w:val="center"/>
              <w:rPr>
                <w:rFonts w:ascii="宋体" w:hAnsi="宋体"/>
                <w:color w:val="auto"/>
                <w:sz w:val="24"/>
                <w:highlight w:val="none"/>
              </w:rPr>
            </w:pPr>
          </w:p>
        </w:tc>
        <w:tc>
          <w:tcPr>
            <w:tcW w:w="636" w:type="pct"/>
            <w:noWrap w:val="0"/>
            <w:vAlign w:val="center"/>
          </w:tcPr>
          <w:p>
            <w:pPr>
              <w:jc w:val="center"/>
              <w:rPr>
                <w:rFonts w:ascii="宋体" w:hAnsi="宋体"/>
                <w:color w:val="auto"/>
                <w:sz w:val="24"/>
                <w:highlight w:val="none"/>
              </w:rPr>
            </w:pPr>
          </w:p>
        </w:tc>
        <w:tc>
          <w:tcPr>
            <w:tcW w:w="448" w:type="pct"/>
            <w:noWrap w:val="0"/>
            <w:vAlign w:val="center"/>
          </w:tcPr>
          <w:p>
            <w:pPr>
              <w:jc w:val="center"/>
              <w:rPr>
                <w:rFonts w:ascii="宋体" w:hAnsi="宋体"/>
                <w:color w:val="auto"/>
                <w:sz w:val="24"/>
                <w:highlight w:val="none"/>
              </w:rPr>
            </w:pPr>
          </w:p>
        </w:tc>
        <w:tc>
          <w:tcPr>
            <w:tcW w:w="311" w:type="pct"/>
            <w:noWrap w:val="0"/>
            <w:vAlign w:val="center"/>
          </w:tcPr>
          <w:p>
            <w:pPr>
              <w:jc w:val="center"/>
              <w:rPr>
                <w:rFonts w:ascii="宋体" w:hAnsi="宋体"/>
                <w:color w:val="auto"/>
                <w:sz w:val="24"/>
                <w:highlight w:val="none"/>
              </w:rPr>
            </w:pPr>
          </w:p>
        </w:tc>
        <w:tc>
          <w:tcPr>
            <w:tcW w:w="336" w:type="pct"/>
            <w:noWrap w:val="0"/>
            <w:vAlign w:val="center"/>
          </w:tcPr>
          <w:p>
            <w:pPr>
              <w:jc w:val="center"/>
              <w:rPr>
                <w:rFonts w:ascii="宋体" w:hAnsi="宋体"/>
                <w:color w:val="auto"/>
                <w:sz w:val="24"/>
                <w:highlight w:val="none"/>
              </w:rPr>
            </w:pPr>
          </w:p>
        </w:tc>
        <w:tc>
          <w:tcPr>
            <w:tcW w:w="393" w:type="pct"/>
            <w:noWrap w:val="0"/>
            <w:vAlign w:val="center"/>
          </w:tcPr>
          <w:p>
            <w:pPr>
              <w:jc w:val="center"/>
              <w:rPr>
                <w:rFonts w:ascii="宋体" w:hAnsi="宋体"/>
                <w:color w:val="auto"/>
                <w:sz w:val="24"/>
                <w:highlight w:val="none"/>
              </w:rPr>
            </w:pPr>
          </w:p>
        </w:tc>
        <w:tc>
          <w:tcPr>
            <w:tcW w:w="522" w:type="pct"/>
            <w:noWrap w:val="0"/>
            <w:vAlign w:val="center"/>
          </w:tcPr>
          <w:p>
            <w:pPr>
              <w:jc w:val="center"/>
              <w:rPr>
                <w:rFonts w:ascii="宋体" w:hAnsi="宋体"/>
                <w:color w:val="auto"/>
                <w:sz w:val="24"/>
                <w:highlight w:val="none"/>
              </w:rPr>
            </w:pPr>
          </w:p>
        </w:tc>
        <w:tc>
          <w:tcPr>
            <w:tcW w:w="680" w:type="pct"/>
            <w:noWrap w:val="0"/>
            <w:vAlign w:val="center"/>
          </w:tcPr>
          <w:p>
            <w:pPr>
              <w:jc w:val="center"/>
              <w:rPr>
                <w:rFonts w:ascii="宋体" w:hAnsi="宋体"/>
                <w:color w:val="auto"/>
                <w:sz w:val="24"/>
                <w:highlight w:val="none"/>
              </w:rPr>
            </w:pPr>
          </w:p>
        </w:tc>
        <w:tc>
          <w:tcPr>
            <w:tcW w:w="442" w:type="pct"/>
            <w:noWrap w:val="0"/>
            <w:vAlign w:val="center"/>
          </w:tcPr>
          <w:p>
            <w:pPr>
              <w:jc w:val="center"/>
              <w:rPr>
                <w:rFonts w:ascii="宋体" w:hAnsi="宋体"/>
                <w:color w:val="auto"/>
                <w:sz w:val="24"/>
                <w:highlight w:val="none"/>
              </w:rPr>
            </w:pPr>
          </w:p>
        </w:tc>
        <w:tc>
          <w:tcPr>
            <w:tcW w:w="526" w:type="pct"/>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noWrap w:val="0"/>
            <w:vAlign w:val="center"/>
          </w:tcPr>
          <w:p>
            <w:pPr>
              <w:jc w:val="center"/>
              <w:rPr>
                <w:rFonts w:ascii="宋体" w:hAnsi="宋体"/>
                <w:color w:val="auto"/>
                <w:sz w:val="24"/>
                <w:highlight w:val="none"/>
              </w:rPr>
            </w:pPr>
          </w:p>
        </w:tc>
        <w:tc>
          <w:tcPr>
            <w:tcW w:w="636" w:type="pct"/>
            <w:noWrap w:val="0"/>
            <w:vAlign w:val="center"/>
          </w:tcPr>
          <w:p>
            <w:pPr>
              <w:jc w:val="center"/>
              <w:rPr>
                <w:rFonts w:ascii="宋体" w:hAnsi="宋体"/>
                <w:color w:val="auto"/>
                <w:sz w:val="24"/>
                <w:highlight w:val="none"/>
              </w:rPr>
            </w:pPr>
          </w:p>
        </w:tc>
        <w:tc>
          <w:tcPr>
            <w:tcW w:w="448" w:type="pct"/>
            <w:noWrap w:val="0"/>
            <w:vAlign w:val="center"/>
          </w:tcPr>
          <w:p>
            <w:pPr>
              <w:jc w:val="center"/>
              <w:rPr>
                <w:rFonts w:ascii="宋体" w:hAnsi="宋体"/>
                <w:color w:val="auto"/>
                <w:sz w:val="24"/>
                <w:highlight w:val="none"/>
              </w:rPr>
            </w:pPr>
          </w:p>
        </w:tc>
        <w:tc>
          <w:tcPr>
            <w:tcW w:w="311" w:type="pct"/>
            <w:noWrap w:val="0"/>
            <w:vAlign w:val="center"/>
          </w:tcPr>
          <w:p>
            <w:pPr>
              <w:jc w:val="center"/>
              <w:rPr>
                <w:rFonts w:ascii="宋体" w:hAnsi="宋体"/>
                <w:color w:val="auto"/>
                <w:sz w:val="24"/>
                <w:highlight w:val="none"/>
              </w:rPr>
            </w:pPr>
          </w:p>
        </w:tc>
        <w:tc>
          <w:tcPr>
            <w:tcW w:w="336" w:type="pct"/>
            <w:noWrap w:val="0"/>
            <w:vAlign w:val="center"/>
          </w:tcPr>
          <w:p>
            <w:pPr>
              <w:jc w:val="center"/>
              <w:rPr>
                <w:rFonts w:ascii="宋体" w:hAnsi="宋体"/>
                <w:color w:val="auto"/>
                <w:sz w:val="24"/>
                <w:highlight w:val="none"/>
              </w:rPr>
            </w:pPr>
          </w:p>
        </w:tc>
        <w:tc>
          <w:tcPr>
            <w:tcW w:w="393" w:type="pct"/>
            <w:noWrap w:val="0"/>
            <w:vAlign w:val="center"/>
          </w:tcPr>
          <w:p>
            <w:pPr>
              <w:jc w:val="center"/>
              <w:rPr>
                <w:rFonts w:ascii="宋体" w:hAnsi="宋体"/>
                <w:color w:val="auto"/>
                <w:sz w:val="24"/>
                <w:highlight w:val="none"/>
              </w:rPr>
            </w:pPr>
          </w:p>
        </w:tc>
        <w:tc>
          <w:tcPr>
            <w:tcW w:w="522" w:type="pct"/>
            <w:noWrap w:val="0"/>
            <w:vAlign w:val="center"/>
          </w:tcPr>
          <w:p>
            <w:pPr>
              <w:jc w:val="center"/>
              <w:rPr>
                <w:rFonts w:ascii="宋体" w:hAnsi="宋体"/>
                <w:color w:val="auto"/>
                <w:sz w:val="24"/>
                <w:highlight w:val="none"/>
              </w:rPr>
            </w:pPr>
          </w:p>
        </w:tc>
        <w:tc>
          <w:tcPr>
            <w:tcW w:w="680" w:type="pct"/>
            <w:noWrap w:val="0"/>
            <w:vAlign w:val="center"/>
          </w:tcPr>
          <w:p>
            <w:pPr>
              <w:jc w:val="center"/>
              <w:rPr>
                <w:rFonts w:ascii="宋体" w:hAnsi="宋体"/>
                <w:color w:val="auto"/>
                <w:sz w:val="24"/>
                <w:highlight w:val="none"/>
              </w:rPr>
            </w:pPr>
          </w:p>
        </w:tc>
        <w:tc>
          <w:tcPr>
            <w:tcW w:w="442" w:type="pct"/>
            <w:noWrap w:val="0"/>
            <w:vAlign w:val="center"/>
          </w:tcPr>
          <w:p>
            <w:pPr>
              <w:jc w:val="center"/>
              <w:rPr>
                <w:rFonts w:ascii="宋体" w:hAnsi="宋体"/>
                <w:color w:val="auto"/>
                <w:sz w:val="24"/>
                <w:highlight w:val="none"/>
              </w:rPr>
            </w:pPr>
          </w:p>
        </w:tc>
        <w:tc>
          <w:tcPr>
            <w:tcW w:w="526" w:type="pct"/>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noWrap w:val="0"/>
            <w:vAlign w:val="center"/>
          </w:tcPr>
          <w:p>
            <w:pPr>
              <w:jc w:val="center"/>
              <w:rPr>
                <w:rFonts w:ascii="宋体" w:hAnsi="宋体"/>
                <w:color w:val="auto"/>
                <w:sz w:val="24"/>
                <w:highlight w:val="none"/>
              </w:rPr>
            </w:pPr>
          </w:p>
        </w:tc>
        <w:tc>
          <w:tcPr>
            <w:tcW w:w="636" w:type="pct"/>
            <w:noWrap w:val="0"/>
            <w:vAlign w:val="center"/>
          </w:tcPr>
          <w:p>
            <w:pPr>
              <w:jc w:val="center"/>
              <w:rPr>
                <w:rFonts w:ascii="宋体" w:hAnsi="宋体"/>
                <w:color w:val="auto"/>
                <w:sz w:val="24"/>
                <w:highlight w:val="none"/>
              </w:rPr>
            </w:pPr>
          </w:p>
        </w:tc>
        <w:tc>
          <w:tcPr>
            <w:tcW w:w="448" w:type="pct"/>
            <w:noWrap w:val="0"/>
            <w:vAlign w:val="center"/>
          </w:tcPr>
          <w:p>
            <w:pPr>
              <w:jc w:val="center"/>
              <w:rPr>
                <w:rFonts w:ascii="宋体" w:hAnsi="宋体"/>
                <w:color w:val="auto"/>
                <w:sz w:val="24"/>
                <w:highlight w:val="none"/>
              </w:rPr>
            </w:pPr>
          </w:p>
        </w:tc>
        <w:tc>
          <w:tcPr>
            <w:tcW w:w="311" w:type="pct"/>
            <w:noWrap w:val="0"/>
            <w:vAlign w:val="center"/>
          </w:tcPr>
          <w:p>
            <w:pPr>
              <w:jc w:val="center"/>
              <w:rPr>
                <w:rFonts w:ascii="宋体" w:hAnsi="宋体"/>
                <w:color w:val="auto"/>
                <w:sz w:val="24"/>
                <w:highlight w:val="none"/>
              </w:rPr>
            </w:pPr>
          </w:p>
        </w:tc>
        <w:tc>
          <w:tcPr>
            <w:tcW w:w="336" w:type="pct"/>
            <w:noWrap w:val="0"/>
            <w:vAlign w:val="center"/>
          </w:tcPr>
          <w:p>
            <w:pPr>
              <w:jc w:val="center"/>
              <w:rPr>
                <w:rFonts w:ascii="宋体" w:hAnsi="宋体"/>
                <w:color w:val="auto"/>
                <w:sz w:val="24"/>
                <w:highlight w:val="none"/>
              </w:rPr>
            </w:pPr>
          </w:p>
        </w:tc>
        <w:tc>
          <w:tcPr>
            <w:tcW w:w="393" w:type="pct"/>
            <w:noWrap w:val="0"/>
            <w:vAlign w:val="center"/>
          </w:tcPr>
          <w:p>
            <w:pPr>
              <w:jc w:val="center"/>
              <w:rPr>
                <w:rFonts w:ascii="宋体" w:hAnsi="宋体"/>
                <w:color w:val="auto"/>
                <w:sz w:val="24"/>
                <w:highlight w:val="none"/>
              </w:rPr>
            </w:pPr>
          </w:p>
        </w:tc>
        <w:tc>
          <w:tcPr>
            <w:tcW w:w="522" w:type="pct"/>
            <w:noWrap w:val="0"/>
            <w:vAlign w:val="center"/>
          </w:tcPr>
          <w:p>
            <w:pPr>
              <w:jc w:val="center"/>
              <w:rPr>
                <w:rFonts w:ascii="宋体" w:hAnsi="宋体"/>
                <w:color w:val="auto"/>
                <w:sz w:val="24"/>
                <w:highlight w:val="none"/>
              </w:rPr>
            </w:pPr>
          </w:p>
        </w:tc>
        <w:tc>
          <w:tcPr>
            <w:tcW w:w="680" w:type="pct"/>
            <w:noWrap w:val="0"/>
            <w:vAlign w:val="center"/>
          </w:tcPr>
          <w:p>
            <w:pPr>
              <w:jc w:val="center"/>
              <w:rPr>
                <w:rFonts w:ascii="宋体" w:hAnsi="宋体"/>
                <w:color w:val="auto"/>
                <w:sz w:val="24"/>
                <w:highlight w:val="none"/>
              </w:rPr>
            </w:pPr>
          </w:p>
        </w:tc>
        <w:tc>
          <w:tcPr>
            <w:tcW w:w="442" w:type="pct"/>
            <w:noWrap w:val="0"/>
            <w:vAlign w:val="center"/>
          </w:tcPr>
          <w:p>
            <w:pPr>
              <w:jc w:val="center"/>
              <w:rPr>
                <w:rFonts w:ascii="宋体" w:hAnsi="宋体"/>
                <w:color w:val="auto"/>
                <w:sz w:val="24"/>
                <w:highlight w:val="none"/>
              </w:rPr>
            </w:pPr>
          </w:p>
        </w:tc>
        <w:tc>
          <w:tcPr>
            <w:tcW w:w="526" w:type="pct"/>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72" w:type="pct"/>
            <w:tcBorders>
              <w:top w:val="single" w:color="auto" w:sz="4" w:space="0"/>
              <w:left w:val="single" w:color="auto" w:sz="4" w:space="0"/>
              <w:bottom w:val="single" w:color="auto" w:sz="4" w:space="0"/>
              <w:right w:val="single" w:color="auto" w:sz="4" w:space="0"/>
            </w:tcBorders>
            <w:noWrap w:val="0"/>
            <w:vAlign w:val="center"/>
          </w:tcPr>
          <w:p>
            <w:pPr>
              <w:pStyle w:val="9"/>
              <w:numPr>
                <w:ilvl w:val="0"/>
                <w:numId w:val="4"/>
              </w:numPr>
              <w:tabs>
                <w:tab w:val="left" w:pos="993"/>
              </w:tabs>
              <w:ind w:left="0" w:firstLine="0" w:firstLineChars="0"/>
              <w:jc w:val="center"/>
              <w:rPr>
                <w:rFonts w:ascii="宋体" w:hAnsi="宋体"/>
                <w:color w:val="auto"/>
                <w:sz w:val="24"/>
                <w:highlight w:val="none"/>
              </w:rPr>
            </w:pPr>
          </w:p>
        </w:tc>
        <w:tc>
          <w:tcPr>
            <w:tcW w:w="42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1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39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68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442"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c>
          <w:tcPr>
            <w:tcW w:w="5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highlight w:val="none"/>
              </w:rPr>
            </w:pPr>
          </w:p>
        </w:tc>
      </w:tr>
    </w:tbl>
    <w:p>
      <w:pPr>
        <w:rPr>
          <w:color w:val="auto"/>
          <w:highlight w:val="none"/>
        </w:rPr>
      </w:pPr>
      <w:r>
        <w:rPr>
          <w:rFonts w:hint="eastAsia"/>
          <w:color w:val="auto"/>
          <w:highlight w:val="none"/>
        </w:rPr>
        <w:t>注：如体检单位与表中单位不同，如血红蛋白不是g/L，请将实际单位在表中单位处注明。</w:t>
      </w:r>
    </w:p>
    <w:p>
      <w:pPr>
        <w:widowControl/>
        <w:jc w:val="left"/>
        <w:rPr>
          <w:color w:val="auto"/>
          <w:sz w:val="24"/>
          <w:szCs w:val="24"/>
          <w:highlight w:val="none"/>
        </w:rPr>
        <w:sectPr>
          <w:pgSz w:w="11906" w:h="16838"/>
          <w:pgMar w:top="2098" w:right="1474" w:bottom="1984" w:left="1587" w:header="851" w:footer="992" w:gutter="0"/>
          <w:pgNumType w:fmt="numberInDash"/>
          <w:cols w:space="720" w:num="1"/>
          <w:docGrid w:type="lines" w:linePitch="312" w:charSpace="0"/>
        </w:sectPr>
      </w:pPr>
    </w:p>
    <w:p>
      <w:pPr>
        <w:pStyle w:val="3"/>
        <w:pageBreakBefore w:val="0"/>
        <w:widowControl w:val="0"/>
        <w:kinsoku/>
        <w:wordWrap/>
        <w:overflowPunct/>
        <w:topLinePunct w:val="0"/>
        <w:autoSpaceDE/>
        <w:autoSpaceDN/>
        <w:bidi w:val="0"/>
        <w:adjustRightInd/>
        <w:snapToGrid/>
        <w:spacing w:before="0" w:after="0" w:line="560" w:lineRule="exact"/>
        <w:ind w:firstLine="320" w:firstLineChars="100"/>
        <w:jc w:val="left"/>
        <w:textAlignment w:val="auto"/>
        <w:rPr>
          <w:rFonts w:hint="eastAsia"/>
          <w:color w:val="auto"/>
          <w:highlight w:val="none"/>
          <w:lang w:val="en-US" w:eastAsia="zh-CN"/>
        </w:rPr>
      </w:pPr>
      <w:r>
        <w:rPr>
          <w:rFonts w:hint="eastAsia" w:ascii="方正黑体_GBK" w:hAnsi="方正黑体_GBK" w:eastAsia="方正黑体_GBK" w:cs="方正黑体_GBK"/>
          <w:b w:val="0"/>
          <w:bCs w:val="0"/>
          <w:color w:val="auto"/>
          <w:highlight w:val="none"/>
        </w:rPr>
        <w:t>附件</w:t>
      </w:r>
      <w:r>
        <w:rPr>
          <w:rFonts w:hint="eastAsia" w:ascii="方正黑体_GBK" w:hAnsi="方正黑体_GBK" w:eastAsia="方正黑体_GBK" w:cs="方正黑体_GBK"/>
          <w:b w:val="0"/>
          <w:bCs w:val="0"/>
          <w:color w:val="auto"/>
          <w:highlight w:val="none"/>
          <w:lang w:eastAsia="zh-CN"/>
        </w:rPr>
        <w:t>7</w:t>
      </w:r>
      <w:r>
        <w:rPr>
          <w:rFonts w:hint="eastAsia" w:ascii="方正黑体_GBK" w:hAnsi="方正黑体_GBK" w:eastAsia="方正黑体_GBK" w:cs="方正黑体_GBK"/>
          <w:b w:val="0"/>
          <w:bCs w:val="0"/>
          <w:color w:val="auto"/>
          <w:highlight w:val="none"/>
        </w:rPr>
        <w:t xml:space="preserve">  </w:t>
      </w:r>
      <w:r>
        <w:rPr>
          <w:rFonts w:hint="eastAsia"/>
          <w:color w:val="auto"/>
          <w:highlight w:val="none"/>
        </w:rPr>
        <w:t xml:space="preserve">        </w:t>
      </w:r>
      <w:r>
        <w:rPr>
          <w:rFonts w:hint="eastAsia"/>
          <w:color w:val="auto"/>
          <w:highlight w:val="none"/>
          <w:lang w:val="en-US" w:eastAsia="zh-CN"/>
        </w:rPr>
        <w:t xml:space="preserve">                    </w:t>
      </w:r>
    </w:p>
    <w:p>
      <w:pPr>
        <w:pStyle w:val="3"/>
        <w:pageBreakBefore w:val="0"/>
        <w:widowControl w:val="0"/>
        <w:kinsoku/>
        <w:wordWrap/>
        <w:overflowPunct/>
        <w:topLinePunct w:val="0"/>
        <w:autoSpaceDE/>
        <w:autoSpaceDN/>
        <w:bidi w:val="0"/>
        <w:adjustRightInd/>
        <w:snapToGrid/>
        <w:spacing w:before="0" w:after="0" w:line="560" w:lineRule="exact"/>
        <w:ind w:firstLine="321" w:firstLineChars="100"/>
        <w:jc w:val="center"/>
        <w:textAlignment w:val="auto"/>
        <w:rPr>
          <w:rFonts w:hint="eastAsia"/>
          <w:color w:val="auto"/>
          <w:highlight w:val="none"/>
        </w:rPr>
      </w:pPr>
      <w:r>
        <w:rPr>
          <w:rFonts w:hint="eastAsia"/>
          <w:color w:val="auto"/>
          <w:highlight w:val="none"/>
        </w:rPr>
        <w:t>监测人员推荐名单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highlight w:val="none"/>
        </w:rPr>
      </w:pPr>
      <w:r>
        <w:rPr>
          <w:rFonts w:hint="eastAsia" w:ascii="宋体" w:hAnsi="宋体"/>
          <w:color w:val="auto"/>
          <w:sz w:val="21"/>
          <w:szCs w:val="21"/>
          <w:highlight w:val="none"/>
          <w:lang w:eastAsia="zh-CN"/>
        </w:rPr>
        <w:t>区县</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lang w:eastAsia="zh-CN"/>
        </w:rPr>
        <w:t>填报</w:t>
      </w:r>
      <w:r>
        <w:rPr>
          <w:rFonts w:hint="eastAsia" w:ascii="宋体" w:hAnsi="宋体"/>
          <w:color w:val="auto"/>
          <w:sz w:val="21"/>
          <w:szCs w:val="21"/>
          <w:highlight w:val="none"/>
        </w:rPr>
        <w:t xml:space="preserve">人：          </w:t>
      </w:r>
      <w:r>
        <w:rPr>
          <w:rFonts w:hint="eastAsia" w:ascii="宋体" w:hAnsi="宋体"/>
          <w:color w:val="auto"/>
          <w:sz w:val="21"/>
          <w:szCs w:val="21"/>
          <w:highlight w:val="none"/>
          <w:lang w:val="en-US" w:eastAsia="zh-CN"/>
        </w:rPr>
        <w:t xml:space="preserve">      联系</w:t>
      </w:r>
      <w:r>
        <w:rPr>
          <w:rFonts w:hint="eastAsia" w:ascii="宋体" w:hAnsi="宋体"/>
          <w:color w:val="auto"/>
          <w:sz w:val="21"/>
          <w:szCs w:val="21"/>
          <w:highlight w:val="none"/>
          <w:lang w:eastAsia="zh-CN"/>
        </w:rPr>
        <w:t>电话：</w:t>
      </w:r>
    </w:p>
    <w:tbl>
      <w:tblPr>
        <w:tblStyle w:val="7"/>
        <w:tblW w:w="133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5"/>
        <w:gridCol w:w="2164"/>
        <w:gridCol w:w="1006"/>
        <w:gridCol w:w="969"/>
        <w:gridCol w:w="997"/>
        <w:gridCol w:w="1376"/>
        <w:gridCol w:w="1252"/>
        <w:gridCol w:w="2506"/>
        <w:gridCol w:w="22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eastAsia="zh-CN"/>
              </w:rPr>
            </w:pPr>
            <w:r>
              <w:rPr>
                <w:rFonts w:hint="eastAsia"/>
                <w:color w:val="auto"/>
                <w:sz w:val="24"/>
                <w:szCs w:val="24"/>
                <w:highlight w:val="none"/>
                <w:lang w:eastAsia="zh-CN"/>
              </w:rPr>
              <w:t>序号</w:t>
            </w:r>
          </w:p>
        </w:tc>
        <w:tc>
          <w:tcPr>
            <w:tcW w:w="2164" w:type="dxa"/>
            <w:noWrap w:val="0"/>
            <w:vAlign w:val="center"/>
          </w:tcPr>
          <w:p>
            <w:pPr>
              <w:jc w:val="center"/>
              <w:rPr>
                <w:rFonts w:hint="eastAsia" w:eastAsia="宋体"/>
                <w:color w:val="auto"/>
                <w:sz w:val="24"/>
                <w:szCs w:val="24"/>
                <w:highlight w:val="none"/>
                <w:lang w:eastAsia="zh-CN"/>
              </w:rPr>
            </w:pPr>
            <w:r>
              <w:rPr>
                <w:rFonts w:hint="eastAsia"/>
                <w:color w:val="auto"/>
                <w:sz w:val="24"/>
                <w:szCs w:val="24"/>
                <w:highlight w:val="none"/>
                <w:lang w:eastAsia="zh-CN"/>
              </w:rPr>
              <w:t>监测</w:t>
            </w:r>
            <w:r>
              <w:rPr>
                <w:rFonts w:hint="eastAsia"/>
                <w:color w:val="auto"/>
                <w:sz w:val="24"/>
                <w:szCs w:val="24"/>
                <w:highlight w:val="none"/>
              </w:rPr>
              <w:t>幼儿园</w:t>
            </w:r>
            <w:r>
              <w:rPr>
                <w:rFonts w:hint="eastAsia"/>
                <w:color w:val="auto"/>
                <w:sz w:val="24"/>
                <w:szCs w:val="24"/>
                <w:highlight w:val="none"/>
                <w:lang w:eastAsia="zh-CN"/>
              </w:rPr>
              <w:t>名称</w:t>
            </w:r>
          </w:p>
        </w:tc>
        <w:tc>
          <w:tcPr>
            <w:tcW w:w="1006" w:type="dxa"/>
            <w:noWrap w:val="0"/>
            <w:vAlign w:val="center"/>
          </w:tcPr>
          <w:p>
            <w:pPr>
              <w:jc w:val="center"/>
              <w:rPr>
                <w:color w:val="auto"/>
                <w:sz w:val="24"/>
                <w:szCs w:val="24"/>
                <w:highlight w:val="none"/>
              </w:rPr>
            </w:pPr>
            <w:r>
              <w:rPr>
                <w:rFonts w:hint="eastAsia"/>
                <w:color w:val="auto"/>
                <w:sz w:val="24"/>
                <w:szCs w:val="24"/>
                <w:highlight w:val="none"/>
              </w:rPr>
              <w:t>姓名</w:t>
            </w:r>
          </w:p>
        </w:tc>
        <w:tc>
          <w:tcPr>
            <w:tcW w:w="969" w:type="dxa"/>
            <w:noWrap w:val="0"/>
            <w:vAlign w:val="center"/>
          </w:tcPr>
          <w:p>
            <w:pPr>
              <w:jc w:val="center"/>
              <w:rPr>
                <w:color w:val="auto"/>
                <w:sz w:val="24"/>
                <w:szCs w:val="24"/>
                <w:highlight w:val="none"/>
              </w:rPr>
            </w:pPr>
            <w:r>
              <w:rPr>
                <w:rFonts w:hint="eastAsia"/>
                <w:color w:val="auto"/>
                <w:sz w:val="24"/>
                <w:szCs w:val="24"/>
                <w:highlight w:val="none"/>
              </w:rPr>
              <w:t>职务</w:t>
            </w:r>
          </w:p>
        </w:tc>
        <w:tc>
          <w:tcPr>
            <w:tcW w:w="997" w:type="dxa"/>
            <w:noWrap w:val="0"/>
            <w:vAlign w:val="center"/>
          </w:tcPr>
          <w:p>
            <w:pPr>
              <w:jc w:val="center"/>
              <w:rPr>
                <w:color w:val="auto"/>
                <w:sz w:val="24"/>
                <w:szCs w:val="24"/>
                <w:highlight w:val="none"/>
              </w:rPr>
            </w:pPr>
            <w:r>
              <w:rPr>
                <w:rFonts w:hint="eastAsia"/>
                <w:color w:val="auto"/>
                <w:sz w:val="24"/>
                <w:szCs w:val="24"/>
                <w:highlight w:val="none"/>
              </w:rPr>
              <w:t>职称</w:t>
            </w:r>
          </w:p>
        </w:tc>
        <w:tc>
          <w:tcPr>
            <w:tcW w:w="1376" w:type="dxa"/>
            <w:noWrap w:val="0"/>
            <w:vAlign w:val="center"/>
          </w:tcPr>
          <w:p>
            <w:pPr>
              <w:jc w:val="center"/>
              <w:rPr>
                <w:color w:val="auto"/>
                <w:sz w:val="24"/>
                <w:szCs w:val="24"/>
                <w:highlight w:val="none"/>
              </w:rPr>
            </w:pPr>
            <w:r>
              <w:rPr>
                <w:rFonts w:hint="eastAsia"/>
                <w:color w:val="auto"/>
                <w:sz w:val="24"/>
                <w:szCs w:val="24"/>
                <w:highlight w:val="none"/>
              </w:rPr>
              <w:t>推荐类别</w:t>
            </w:r>
          </w:p>
        </w:tc>
        <w:tc>
          <w:tcPr>
            <w:tcW w:w="1252" w:type="dxa"/>
            <w:noWrap w:val="0"/>
            <w:vAlign w:val="center"/>
          </w:tcPr>
          <w:p>
            <w:pPr>
              <w:jc w:val="center"/>
              <w:rPr>
                <w:color w:val="auto"/>
                <w:sz w:val="24"/>
                <w:szCs w:val="24"/>
                <w:highlight w:val="none"/>
              </w:rPr>
            </w:pPr>
            <w:r>
              <w:rPr>
                <w:rFonts w:hint="eastAsia"/>
                <w:color w:val="auto"/>
                <w:sz w:val="24"/>
                <w:szCs w:val="24"/>
                <w:highlight w:val="none"/>
              </w:rPr>
              <w:t>手机</w:t>
            </w:r>
          </w:p>
        </w:tc>
        <w:tc>
          <w:tcPr>
            <w:tcW w:w="2506" w:type="dxa"/>
            <w:noWrap w:val="0"/>
            <w:vAlign w:val="center"/>
          </w:tcPr>
          <w:p>
            <w:pPr>
              <w:jc w:val="center"/>
              <w:rPr>
                <w:rFonts w:hint="eastAsia"/>
                <w:color w:val="auto"/>
                <w:sz w:val="24"/>
                <w:szCs w:val="24"/>
                <w:highlight w:val="none"/>
                <w:lang w:eastAsia="zh-CN"/>
              </w:rPr>
            </w:pPr>
            <w:r>
              <w:rPr>
                <w:rFonts w:hint="eastAsia"/>
                <w:color w:val="auto"/>
                <w:sz w:val="24"/>
                <w:szCs w:val="24"/>
                <w:highlight w:val="none"/>
                <w:lang w:eastAsia="zh-CN"/>
              </w:rPr>
              <w:t>监测点主任姓名</w:t>
            </w:r>
          </w:p>
          <w:p>
            <w:pPr>
              <w:jc w:val="center"/>
              <w:rPr>
                <w:rFonts w:hint="eastAsia" w:eastAsia="宋体"/>
                <w:color w:val="auto"/>
                <w:sz w:val="24"/>
                <w:szCs w:val="24"/>
                <w:highlight w:val="none"/>
                <w:lang w:eastAsia="zh-CN"/>
              </w:rPr>
            </w:pPr>
            <w:r>
              <w:rPr>
                <w:rFonts w:hint="eastAsia"/>
                <w:color w:val="auto"/>
                <w:sz w:val="24"/>
                <w:szCs w:val="24"/>
                <w:highlight w:val="none"/>
                <w:lang w:eastAsia="zh-CN"/>
              </w:rPr>
              <w:t>（被监测园园长）</w:t>
            </w:r>
          </w:p>
        </w:tc>
        <w:tc>
          <w:tcPr>
            <w:tcW w:w="2292" w:type="dxa"/>
            <w:noWrap w:val="0"/>
            <w:vAlign w:val="center"/>
          </w:tcPr>
          <w:p>
            <w:pPr>
              <w:jc w:val="center"/>
              <w:rPr>
                <w:rFonts w:hint="eastAsia"/>
                <w:color w:val="auto"/>
                <w:sz w:val="24"/>
                <w:szCs w:val="24"/>
                <w:highlight w:val="none"/>
                <w:lang w:eastAsia="zh-CN"/>
              </w:rPr>
            </w:pPr>
            <w:r>
              <w:rPr>
                <w:rFonts w:hint="eastAsia"/>
                <w:color w:val="auto"/>
                <w:sz w:val="24"/>
                <w:szCs w:val="24"/>
                <w:highlight w:val="none"/>
                <w:lang w:eastAsia="zh-CN"/>
              </w:rPr>
              <w:t>监测点主任手机</w:t>
            </w:r>
          </w:p>
          <w:p>
            <w:pPr>
              <w:jc w:val="center"/>
              <w:rPr>
                <w:rFonts w:hint="eastAsia"/>
                <w:color w:val="auto"/>
                <w:sz w:val="24"/>
                <w:szCs w:val="24"/>
                <w:highlight w:val="none"/>
                <w:lang w:eastAsia="zh-CN"/>
              </w:rPr>
            </w:pPr>
            <w:r>
              <w:rPr>
                <w:rFonts w:hint="eastAsia"/>
                <w:color w:val="auto"/>
                <w:sz w:val="24"/>
                <w:szCs w:val="24"/>
                <w:highlight w:val="none"/>
                <w:lang w:eastAsia="zh-CN"/>
              </w:rPr>
              <w:t>（被监测园园长）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1</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2</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3</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4</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5</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6</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7</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8</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9</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11</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12</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13</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14</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5" w:type="dxa"/>
            <w:noWrap w:val="0"/>
            <w:vAlign w:val="center"/>
          </w:tcPr>
          <w:p>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15</w:t>
            </w:r>
          </w:p>
        </w:tc>
        <w:tc>
          <w:tcPr>
            <w:tcW w:w="2164" w:type="dxa"/>
            <w:noWrap w:val="0"/>
            <w:vAlign w:val="center"/>
          </w:tcPr>
          <w:p>
            <w:pPr>
              <w:jc w:val="center"/>
              <w:rPr>
                <w:color w:val="auto"/>
                <w:sz w:val="24"/>
                <w:szCs w:val="24"/>
                <w:highlight w:val="none"/>
              </w:rPr>
            </w:pPr>
          </w:p>
        </w:tc>
        <w:tc>
          <w:tcPr>
            <w:tcW w:w="1006" w:type="dxa"/>
            <w:noWrap w:val="0"/>
            <w:vAlign w:val="center"/>
          </w:tcPr>
          <w:p>
            <w:pPr>
              <w:jc w:val="center"/>
              <w:rPr>
                <w:color w:val="auto"/>
                <w:sz w:val="24"/>
                <w:szCs w:val="24"/>
                <w:highlight w:val="none"/>
              </w:rPr>
            </w:pPr>
          </w:p>
        </w:tc>
        <w:tc>
          <w:tcPr>
            <w:tcW w:w="969" w:type="dxa"/>
            <w:noWrap w:val="0"/>
            <w:vAlign w:val="center"/>
          </w:tcPr>
          <w:p>
            <w:pPr>
              <w:jc w:val="center"/>
              <w:rPr>
                <w:color w:val="auto"/>
                <w:sz w:val="24"/>
                <w:szCs w:val="24"/>
                <w:highlight w:val="none"/>
              </w:rPr>
            </w:pPr>
          </w:p>
        </w:tc>
        <w:tc>
          <w:tcPr>
            <w:tcW w:w="997" w:type="dxa"/>
            <w:noWrap w:val="0"/>
            <w:vAlign w:val="center"/>
          </w:tcPr>
          <w:p>
            <w:pPr>
              <w:jc w:val="center"/>
              <w:rPr>
                <w:color w:val="auto"/>
                <w:sz w:val="24"/>
                <w:szCs w:val="24"/>
                <w:highlight w:val="none"/>
              </w:rPr>
            </w:pPr>
          </w:p>
        </w:tc>
        <w:tc>
          <w:tcPr>
            <w:tcW w:w="1376" w:type="dxa"/>
            <w:noWrap w:val="0"/>
            <w:vAlign w:val="center"/>
          </w:tcPr>
          <w:p>
            <w:pPr>
              <w:jc w:val="center"/>
              <w:rPr>
                <w:color w:val="auto"/>
                <w:sz w:val="24"/>
                <w:szCs w:val="24"/>
                <w:highlight w:val="none"/>
              </w:rPr>
            </w:pPr>
          </w:p>
        </w:tc>
        <w:tc>
          <w:tcPr>
            <w:tcW w:w="1252" w:type="dxa"/>
            <w:noWrap w:val="0"/>
            <w:vAlign w:val="center"/>
          </w:tcPr>
          <w:p>
            <w:pPr>
              <w:jc w:val="center"/>
              <w:rPr>
                <w:color w:val="auto"/>
                <w:sz w:val="24"/>
                <w:szCs w:val="24"/>
                <w:highlight w:val="none"/>
              </w:rPr>
            </w:pPr>
          </w:p>
        </w:tc>
        <w:tc>
          <w:tcPr>
            <w:tcW w:w="2506" w:type="dxa"/>
            <w:noWrap w:val="0"/>
            <w:vAlign w:val="center"/>
          </w:tcPr>
          <w:p>
            <w:pPr>
              <w:jc w:val="center"/>
              <w:rPr>
                <w:color w:val="auto"/>
                <w:sz w:val="24"/>
                <w:szCs w:val="24"/>
                <w:highlight w:val="none"/>
              </w:rPr>
            </w:pPr>
          </w:p>
        </w:tc>
        <w:tc>
          <w:tcPr>
            <w:tcW w:w="2292" w:type="dxa"/>
            <w:noWrap w:val="0"/>
            <w:vAlign w:val="center"/>
          </w:tcPr>
          <w:p>
            <w:pPr>
              <w:jc w:val="center"/>
              <w:rPr>
                <w:color w:val="auto"/>
                <w:sz w:val="24"/>
                <w:szCs w:val="24"/>
                <w:highlight w:val="none"/>
              </w:rPr>
            </w:pPr>
          </w:p>
        </w:tc>
      </w:tr>
    </w:tbl>
    <w:p>
      <w:pPr>
        <w:ind w:firstLine="480" w:firstLineChars="200"/>
        <w:rPr>
          <w:rFonts w:hint="eastAsia" w:eastAsia="宋体"/>
          <w:color w:val="auto"/>
          <w:sz w:val="24"/>
          <w:szCs w:val="24"/>
          <w:highlight w:val="none"/>
          <w:lang w:eastAsia="zh-CN"/>
        </w:rPr>
      </w:pPr>
      <w:r>
        <w:rPr>
          <w:rFonts w:hint="eastAsia"/>
          <w:color w:val="auto"/>
          <w:sz w:val="24"/>
          <w:szCs w:val="24"/>
          <w:highlight w:val="none"/>
        </w:rPr>
        <w:t>注：推荐类别分为主监测员、副监测员</w:t>
      </w:r>
      <w:r>
        <w:rPr>
          <w:rFonts w:hint="eastAsia"/>
          <w:color w:val="auto"/>
          <w:sz w:val="24"/>
          <w:szCs w:val="24"/>
          <w:highlight w:val="none"/>
          <w:lang w:eastAsia="zh-CN"/>
        </w:rPr>
        <w:t>。</w:t>
      </w:r>
    </w:p>
    <w:p>
      <w:pPr>
        <w:spacing w:line="520" w:lineRule="exact"/>
        <w:ind w:right="960"/>
        <w:jc w:val="both"/>
        <w:rPr>
          <w:rFonts w:hint="eastAsia" w:eastAsia="方正仿宋_GBK"/>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-508000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11 -</w:t>
                          </w:r>
                          <w:r>
                            <w:rPr>
                              <w:rFonts w:hint="eastAsia" w:ascii="方正仿宋_GBK" w:hAnsi="方正仿宋_GBK" w:eastAsia="方正仿宋_GBK" w:cs="方正仿宋_GBK"/>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40pt;height:144pt;width:144pt;mso-position-horizontal:outside;mso-position-horizontal-relative:margin;mso-wrap-style:none;z-index:251660288;mso-width-relative:page;mso-height-relative:page;" filled="f" stroked="f" coordsize="21600,21600" o:gfxdata="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lTE690QAAAAgBAAAPAAAAAAAAAAEAIAAAACIAAABkcnMvZG93bnJldi54&#10;bWxQSwECFAAUAAAACACHTuJA5KL+z8gBAACZAwAADgAAAAAAAAABACAAAAAgAQAAZHJzL2Uyb0Rv&#10;Yy54bWxQSwUGAAAAAAYABgBZAQAAWgUAAAAA&#10;">
              <v:path/>
              <v:fill on="f" focussize="0,0"/>
              <v:stroke on="f"/>
              <v:imagedata o:title=""/>
              <o:lock v:ext="edit" aspectratio="f"/>
              <v:textbox inset="0mm,0mm,0mm,0mm" style="mso-fit-shape-to-text:t;">
                <w:txbxContent>
                  <w:p>
                    <w:pPr>
                      <w:pStyle w:val="5"/>
                      <w:jc w:val="center"/>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lang w:val="zh-CN"/>
                      </w:rPr>
                      <w:t>-</w:t>
                    </w:r>
                    <w:r>
                      <w:rPr>
                        <w:rFonts w:hint="eastAsia" w:ascii="方正仿宋_GBK" w:hAnsi="方正仿宋_GBK" w:eastAsia="方正仿宋_GBK" w:cs="方正仿宋_GBK"/>
                        <w:sz w:val="28"/>
                        <w:szCs w:val="28"/>
                      </w:rPr>
                      <w:t xml:space="preserve"> 11 -</w:t>
                    </w:r>
                    <w:r>
                      <w:rPr>
                        <w:rFonts w:hint="eastAsia" w:ascii="方正仿宋_GBK" w:hAnsi="方正仿宋_GBK" w:eastAsia="方正仿宋_GBK" w:cs="方正仿宋_GBK"/>
                        <w:sz w:val="28"/>
                        <w:szCs w:val="28"/>
                      </w:rPr>
                      <w:fldChar w:fldCharType="end"/>
                    </w:r>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C1062"/>
    <w:multiLevelType w:val="multilevel"/>
    <w:tmpl w:val="049C1062"/>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19DE152C"/>
    <w:multiLevelType w:val="multilevel"/>
    <w:tmpl w:val="19DE152C"/>
    <w:lvl w:ilvl="0" w:tentative="0">
      <w:start w:val="1"/>
      <w:numFmt w:val="decimal"/>
      <w:lvlText w:val="（%1）"/>
      <w:lvlJc w:val="left"/>
      <w:pPr>
        <w:ind w:left="1286" w:hanging="7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
    <w:nsid w:val="37FB65CF"/>
    <w:multiLevelType w:val="multilevel"/>
    <w:tmpl w:val="37FB65CF"/>
    <w:lvl w:ilvl="0" w:tentative="0">
      <w:start w:val="1"/>
      <w:numFmt w:val="decimal"/>
      <w:lvlText w:val="（%1）"/>
      <w:lvlJc w:val="left"/>
      <w:pPr>
        <w:ind w:left="1288" w:hanging="7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3">
    <w:nsid w:val="54FE5E2B"/>
    <w:multiLevelType w:val="multilevel"/>
    <w:tmpl w:val="54FE5E2B"/>
    <w:lvl w:ilvl="0" w:tentative="0">
      <w:start w:val="1"/>
      <w:numFmt w:val="decimal"/>
      <w:lvlText w:val="%1."/>
      <w:lvlJc w:val="left"/>
      <w:pPr>
        <w:ind w:left="986" w:hanging="420"/>
      </w:pPr>
      <w:rPr>
        <w:rFonts w:hint="default"/>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F4A45"/>
    <w:rsid w:val="02706AA1"/>
    <w:rsid w:val="02CC1218"/>
    <w:rsid w:val="047935C1"/>
    <w:rsid w:val="06522920"/>
    <w:rsid w:val="083C2A4A"/>
    <w:rsid w:val="15D0679F"/>
    <w:rsid w:val="17E9662F"/>
    <w:rsid w:val="1DD426B5"/>
    <w:rsid w:val="1EF043F4"/>
    <w:rsid w:val="219234D5"/>
    <w:rsid w:val="24A13502"/>
    <w:rsid w:val="28557E22"/>
    <w:rsid w:val="28E856B0"/>
    <w:rsid w:val="2ABB4733"/>
    <w:rsid w:val="2DE80A79"/>
    <w:rsid w:val="2DED4841"/>
    <w:rsid w:val="32B53134"/>
    <w:rsid w:val="367C5E2B"/>
    <w:rsid w:val="36D9306A"/>
    <w:rsid w:val="39335A27"/>
    <w:rsid w:val="396C681C"/>
    <w:rsid w:val="3A896C12"/>
    <w:rsid w:val="3BBD142B"/>
    <w:rsid w:val="3D8D3D09"/>
    <w:rsid w:val="414C1016"/>
    <w:rsid w:val="47295351"/>
    <w:rsid w:val="485574B8"/>
    <w:rsid w:val="4B6B4177"/>
    <w:rsid w:val="4B6F4A45"/>
    <w:rsid w:val="4EE7350E"/>
    <w:rsid w:val="4F0E275D"/>
    <w:rsid w:val="54F31216"/>
    <w:rsid w:val="591619E7"/>
    <w:rsid w:val="5989581B"/>
    <w:rsid w:val="5ECD23EC"/>
    <w:rsid w:val="5EF72146"/>
    <w:rsid w:val="5F122BF0"/>
    <w:rsid w:val="640D648C"/>
    <w:rsid w:val="64A32ED1"/>
    <w:rsid w:val="65FC78BF"/>
    <w:rsid w:val="6AE051E2"/>
    <w:rsid w:val="6D0969D6"/>
    <w:rsid w:val="6D1120CB"/>
    <w:rsid w:val="706D3A92"/>
    <w:rsid w:val="75B4762E"/>
    <w:rsid w:val="76460A5A"/>
    <w:rsid w:val="76986B41"/>
    <w:rsid w:val="79166891"/>
    <w:rsid w:val="7E6A7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2022-10-31T06:35:00Z</dcterms:created>
  <dc:creator> </dc:creator>
  <cp:lastModifiedBy> </cp:lastModifiedBy>
  <dcterms:modified xsi:type="dcterms:W3CDTF">2022-10-31T06:37:41Z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3814C678FC6049D3A15C6E20FE3231B4</vt:lpwstr>
  </property>
</Properties>
</file>